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40C61" w14:textId="77777777" w:rsidR="00B76A73" w:rsidRPr="00B76A73" w:rsidRDefault="00B76A73" w:rsidP="00B76A73">
      <w:pPr>
        <w:spacing w:before="120" w:after="0" w:line="240" w:lineRule="auto"/>
        <w:jc w:val="center"/>
        <w:rPr>
          <w:rFonts w:ascii="Arial" w:hAnsi="Arial" w:cs="Arial"/>
          <w:b/>
        </w:rPr>
      </w:pPr>
      <w:r w:rsidRPr="00B76A73">
        <w:rPr>
          <w:rFonts w:ascii="Arial" w:hAnsi="Arial" w:cs="Arial"/>
          <w:b/>
        </w:rPr>
        <w:t>Encuentro Regional ADENAG Centro-Oeste y NOA</w:t>
      </w:r>
    </w:p>
    <w:p w14:paraId="1DCBA382" w14:textId="77777777" w:rsidR="00B76A73" w:rsidRPr="00B76A73" w:rsidRDefault="00B76A73" w:rsidP="00B76A73">
      <w:pPr>
        <w:spacing w:before="120" w:after="0" w:line="240" w:lineRule="auto"/>
        <w:jc w:val="center"/>
        <w:rPr>
          <w:rFonts w:ascii="Arial" w:hAnsi="Arial" w:cs="Arial"/>
          <w:b/>
        </w:rPr>
      </w:pPr>
      <w:r w:rsidRPr="00B76A73">
        <w:rPr>
          <w:rFonts w:ascii="Arial" w:hAnsi="Arial" w:cs="Arial"/>
          <w:b/>
        </w:rPr>
        <w:t>Facultades de Ciencias Económicas UNC y UNT</w:t>
      </w:r>
    </w:p>
    <w:p w14:paraId="284C6388" w14:textId="462BB27F" w:rsidR="00B76A73" w:rsidRPr="00B76A73" w:rsidRDefault="00B76A73" w:rsidP="00B76A73">
      <w:pPr>
        <w:spacing w:before="120" w:after="0" w:line="240" w:lineRule="auto"/>
        <w:jc w:val="center"/>
        <w:rPr>
          <w:rFonts w:ascii="Arial" w:hAnsi="Arial" w:cs="Arial"/>
          <w:b/>
        </w:rPr>
      </w:pPr>
      <w:r w:rsidRPr="00B76A73">
        <w:rPr>
          <w:rFonts w:ascii="Arial" w:hAnsi="Arial" w:cs="Arial"/>
          <w:b/>
        </w:rPr>
        <w:t xml:space="preserve">19 y 20 de </w:t>
      </w:r>
      <w:proofErr w:type="gramStart"/>
      <w:r w:rsidR="00A66B4B">
        <w:rPr>
          <w:rFonts w:ascii="Arial" w:hAnsi="Arial" w:cs="Arial"/>
          <w:b/>
        </w:rPr>
        <w:t>M</w:t>
      </w:r>
      <w:r w:rsidRPr="00B76A73">
        <w:rPr>
          <w:rFonts w:ascii="Arial" w:hAnsi="Arial" w:cs="Arial"/>
          <w:b/>
        </w:rPr>
        <w:t>arzo</w:t>
      </w:r>
      <w:proofErr w:type="gramEnd"/>
      <w:r w:rsidRPr="00B76A73">
        <w:rPr>
          <w:rFonts w:ascii="Arial" w:hAnsi="Arial" w:cs="Arial"/>
          <w:b/>
        </w:rPr>
        <w:t xml:space="preserve"> de 2020</w:t>
      </w:r>
    </w:p>
    <w:p w14:paraId="15931FD1" w14:textId="77777777" w:rsidR="00B76A73" w:rsidRPr="00B76A73" w:rsidRDefault="00B76A73" w:rsidP="00B76A73">
      <w:pPr>
        <w:spacing w:before="120" w:after="0" w:line="240" w:lineRule="auto"/>
        <w:jc w:val="center"/>
        <w:rPr>
          <w:rFonts w:ascii="Arial" w:hAnsi="Arial" w:cs="Arial"/>
          <w:b/>
        </w:rPr>
      </w:pPr>
      <w:r w:rsidRPr="00B76A73">
        <w:rPr>
          <w:rFonts w:ascii="Arial" w:hAnsi="Arial" w:cs="Arial"/>
          <w:b/>
        </w:rPr>
        <w:t>“ADMINISTRACIÓN 4.0”</w:t>
      </w:r>
    </w:p>
    <w:p w14:paraId="4E7B678C" w14:textId="77777777" w:rsidR="00B76A73" w:rsidRPr="00B76A73" w:rsidRDefault="00B76A73" w:rsidP="00B76A73">
      <w:pPr>
        <w:spacing w:after="0" w:line="240" w:lineRule="auto"/>
        <w:jc w:val="center"/>
        <w:rPr>
          <w:rFonts w:ascii="Arial" w:hAnsi="Arial" w:cs="Arial"/>
          <w:b/>
          <w:bCs/>
        </w:rPr>
      </w:pPr>
    </w:p>
    <w:p w14:paraId="6F403368" w14:textId="77777777" w:rsidR="00B76A73" w:rsidRPr="00B76A73" w:rsidRDefault="00B76A73" w:rsidP="00B76A73">
      <w:pPr>
        <w:pStyle w:val="Default"/>
        <w:jc w:val="center"/>
        <w:rPr>
          <w:rFonts w:ascii="Arial" w:hAnsi="Arial" w:cs="Arial"/>
          <w:sz w:val="22"/>
          <w:szCs w:val="22"/>
        </w:rPr>
      </w:pPr>
    </w:p>
    <w:p w14:paraId="7E54F296" w14:textId="3F81B3E4" w:rsidR="00A66B4B" w:rsidRPr="00A66B4B" w:rsidRDefault="00A66B4B" w:rsidP="00A66B4B">
      <w:pPr>
        <w:spacing w:after="0" w:line="240" w:lineRule="auto"/>
        <w:jc w:val="both"/>
        <w:rPr>
          <w:rFonts w:ascii="Arial" w:hAnsi="Arial" w:cs="Arial"/>
        </w:rPr>
      </w:pPr>
      <w:r>
        <w:rPr>
          <w:rFonts w:ascii="Arial" w:hAnsi="Arial" w:cs="Arial"/>
          <w:b/>
          <w:bCs/>
          <w:color w:val="000000"/>
        </w:rPr>
        <w:t>Título del</w:t>
      </w:r>
      <w:r w:rsidRPr="00B76A73">
        <w:rPr>
          <w:rFonts w:ascii="Arial" w:hAnsi="Arial" w:cs="Arial"/>
          <w:b/>
          <w:bCs/>
          <w:color w:val="000000"/>
        </w:rPr>
        <w:t xml:space="preserve"> </w:t>
      </w:r>
      <w:r>
        <w:rPr>
          <w:rFonts w:ascii="Arial" w:hAnsi="Arial" w:cs="Arial"/>
          <w:b/>
          <w:bCs/>
          <w:color w:val="000000"/>
        </w:rPr>
        <w:t>T</w:t>
      </w:r>
      <w:r w:rsidRPr="00B76A73">
        <w:rPr>
          <w:rFonts w:ascii="Arial" w:hAnsi="Arial" w:cs="Arial"/>
          <w:b/>
          <w:bCs/>
          <w:color w:val="000000"/>
        </w:rPr>
        <w:t xml:space="preserve">rabajo: </w:t>
      </w:r>
      <w:r w:rsidR="009B2E51">
        <w:rPr>
          <w:rFonts w:ascii="Arial" w:hAnsi="Arial" w:cs="Arial"/>
          <w:color w:val="000000"/>
        </w:rPr>
        <w:t>Oportunidades</w:t>
      </w:r>
      <w:r w:rsidRPr="00A66B4B">
        <w:rPr>
          <w:rFonts w:ascii="Arial" w:hAnsi="Arial" w:cs="Arial"/>
          <w:color w:val="000000"/>
        </w:rPr>
        <w:t xml:space="preserve"> </w:t>
      </w:r>
      <w:r w:rsidR="009B2E51">
        <w:rPr>
          <w:rFonts w:ascii="Arial" w:hAnsi="Arial" w:cs="Arial"/>
          <w:color w:val="000000"/>
        </w:rPr>
        <w:t xml:space="preserve">en </w:t>
      </w:r>
      <w:r w:rsidRPr="00A66B4B">
        <w:rPr>
          <w:rFonts w:ascii="Arial" w:hAnsi="Arial" w:cs="Arial"/>
          <w:color w:val="000000"/>
        </w:rPr>
        <w:t>el Sector Cabritero en Termas de Río Hondo</w:t>
      </w:r>
      <w:r>
        <w:rPr>
          <w:rFonts w:ascii="Arial" w:hAnsi="Arial" w:cs="Arial"/>
          <w:color w:val="000000"/>
        </w:rPr>
        <w:t>.</w:t>
      </w:r>
    </w:p>
    <w:p w14:paraId="0D011CE9" w14:textId="0DA921B3" w:rsidR="00B76A73" w:rsidRPr="00B76A73" w:rsidRDefault="00B76A73" w:rsidP="00B76A73">
      <w:pPr>
        <w:spacing w:after="0" w:line="240" w:lineRule="auto"/>
        <w:jc w:val="center"/>
        <w:rPr>
          <w:rFonts w:ascii="Arial" w:hAnsi="Arial" w:cs="Arial"/>
          <w:b/>
        </w:rPr>
      </w:pPr>
    </w:p>
    <w:p w14:paraId="7BDDB095" w14:textId="38311A6A" w:rsidR="00B76A73" w:rsidRPr="00A66B4B" w:rsidRDefault="00B76A73" w:rsidP="00B76A73">
      <w:pPr>
        <w:spacing w:after="0" w:line="240" w:lineRule="auto"/>
        <w:jc w:val="both"/>
        <w:rPr>
          <w:rFonts w:ascii="Arial" w:hAnsi="Arial" w:cs="Arial"/>
        </w:rPr>
      </w:pPr>
      <w:r w:rsidRPr="00B76A73">
        <w:rPr>
          <w:rFonts w:ascii="Arial" w:hAnsi="Arial" w:cs="Arial"/>
          <w:b/>
          <w:bCs/>
          <w:color w:val="000000"/>
        </w:rPr>
        <w:t xml:space="preserve">Eje del </w:t>
      </w:r>
      <w:r w:rsidR="00A66B4B">
        <w:rPr>
          <w:rFonts w:ascii="Arial" w:hAnsi="Arial" w:cs="Arial"/>
          <w:b/>
          <w:bCs/>
          <w:color w:val="000000"/>
        </w:rPr>
        <w:t>T</w:t>
      </w:r>
      <w:r w:rsidRPr="00B76A73">
        <w:rPr>
          <w:rFonts w:ascii="Arial" w:hAnsi="Arial" w:cs="Arial"/>
          <w:b/>
          <w:bCs/>
          <w:color w:val="000000"/>
        </w:rPr>
        <w:t xml:space="preserve">rabajo: </w:t>
      </w:r>
      <w:r w:rsidRPr="00A66B4B">
        <w:rPr>
          <w:rFonts w:ascii="Arial" w:hAnsi="Arial" w:cs="Arial"/>
          <w:color w:val="000000"/>
        </w:rPr>
        <w:t>2. Proyectos/Avances de investigación</w:t>
      </w:r>
      <w:r w:rsidR="00A66B4B">
        <w:rPr>
          <w:rFonts w:ascii="Arial" w:hAnsi="Arial" w:cs="Arial"/>
          <w:color w:val="000000"/>
        </w:rPr>
        <w:t>.</w:t>
      </w:r>
    </w:p>
    <w:p w14:paraId="4C2FDE4F" w14:textId="77777777" w:rsidR="00B76A73" w:rsidRPr="00B76A73" w:rsidRDefault="00B76A73" w:rsidP="00B76A73">
      <w:pPr>
        <w:spacing w:after="0" w:line="240" w:lineRule="auto"/>
        <w:jc w:val="both"/>
        <w:rPr>
          <w:rFonts w:ascii="Arial" w:hAnsi="Arial" w:cs="Arial"/>
          <w:b/>
        </w:rPr>
      </w:pPr>
    </w:p>
    <w:p w14:paraId="1CF66E33" w14:textId="2EBFE0AE" w:rsidR="00B76A73" w:rsidRDefault="00B76A73" w:rsidP="00B76A73">
      <w:pPr>
        <w:spacing w:after="0" w:line="240" w:lineRule="auto"/>
        <w:jc w:val="both"/>
        <w:rPr>
          <w:rFonts w:ascii="Arial" w:hAnsi="Arial" w:cs="Arial"/>
          <w:bCs/>
        </w:rPr>
      </w:pPr>
      <w:r w:rsidRPr="00B76A73">
        <w:rPr>
          <w:rFonts w:ascii="Arial" w:hAnsi="Arial" w:cs="Arial"/>
          <w:b/>
        </w:rPr>
        <w:t>Autor:</w:t>
      </w:r>
      <w:r>
        <w:rPr>
          <w:rFonts w:ascii="Arial" w:hAnsi="Arial" w:cs="Arial"/>
          <w:b/>
        </w:rPr>
        <w:t xml:space="preserve"> </w:t>
      </w:r>
      <w:r w:rsidRPr="00B76A73">
        <w:rPr>
          <w:rFonts w:ascii="Arial" w:hAnsi="Arial" w:cs="Arial"/>
          <w:bCs/>
        </w:rPr>
        <w:t>Prof. Victor Francisco Martinez. Facultad de Ciencias Económicas – UNT</w:t>
      </w:r>
    </w:p>
    <w:p w14:paraId="33C1B73D" w14:textId="77777777" w:rsidR="00A66B4B" w:rsidRDefault="00A66B4B" w:rsidP="00B76A73">
      <w:pPr>
        <w:spacing w:after="0" w:line="240" w:lineRule="auto"/>
        <w:jc w:val="both"/>
        <w:rPr>
          <w:rFonts w:ascii="Arial" w:hAnsi="Arial" w:cs="Arial"/>
          <w:bCs/>
        </w:rPr>
      </w:pPr>
    </w:p>
    <w:p w14:paraId="299F6D9D" w14:textId="77777777" w:rsidR="00A66B4B" w:rsidRPr="00A66B4B" w:rsidRDefault="00A66B4B" w:rsidP="00A66B4B">
      <w:pPr>
        <w:pStyle w:val="Default"/>
        <w:jc w:val="both"/>
        <w:rPr>
          <w:rFonts w:ascii="Arial" w:hAnsi="Arial" w:cs="Arial"/>
          <w:sz w:val="22"/>
          <w:szCs w:val="22"/>
        </w:rPr>
      </w:pPr>
      <w:r w:rsidRPr="00A66B4B">
        <w:rPr>
          <w:rFonts w:ascii="Arial" w:hAnsi="Arial" w:cs="Arial"/>
          <w:b/>
          <w:sz w:val="22"/>
          <w:szCs w:val="22"/>
        </w:rPr>
        <w:t>Proyecto de Investigación:</w:t>
      </w:r>
      <w:r w:rsidRPr="00A66B4B">
        <w:rPr>
          <w:rFonts w:ascii="Arial" w:hAnsi="Arial" w:cs="Arial"/>
          <w:bCs/>
          <w:sz w:val="22"/>
          <w:szCs w:val="22"/>
        </w:rPr>
        <w:t xml:space="preserve"> </w:t>
      </w:r>
      <w:r w:rsidRPr="00A66B4B">
        <w:rPr>
          <w:rFonts w:ascii="Arial" w:hAnsi="Arial" w:cs="Arial"/>
          <w:sz w:val="22"/>
          <w:szCs w:val="22"/>
        </w:rPr>
        <w:t>“Análisis Sectorial Organizaciones del NOA. Aplicación de Herramientas de Gestión Organizacional para Análisis Sectorial”.</w:t>
      </w:r>
    </w:p>
    <w:p w14:paraId="121B43E9" w14:textId="59F0107F" w:rsidR="00A66B4B" w:rsidRDefault="00A66B4B" w:rsidP="00B76A73">
      <w:pPr>
        <w:spacing w:after="0" w:line="240" w:lineRule="auto"/>
        <w:jc w:val="both"/>
        <w:rPr>
          <w:rFonts w:ascii="Arial" w:hAnsi="Arial" w:cs="Arial"/>
          <w:bCs/>
        </w:rPr>
      </w:pPr>
    </w:p>
    <w:p w14:paraId="69B5D112" w14:textId="69758241" w:rsidR="00A66B4B" w:rsidRDefault="00A66B4B" w:rsidP="00B76A73">
      <w:pPr>
        <w:spacing w:after="0" w:line="240" w:lineRule="auto"/>
        <w:jc w:val="both"/>
        <w:rPr>
          <w:rFonts w:ascii="Arial" w:hAnsi="Arial" w:cs="Arial"/>
          <w:bCs/>
        </w:rPr>
      </w:pPr>
      <w:r w:rsidRPr="00A66B4B">
        <w:rPr>
          <w:rFonts w:ascii="Arial" w:hAnsi="Arial" w:cs="Arial"/>
          <w:b/>
        </w:rPr>
        <w:t>Código:</w:t>
      </w:r>
      <w:r>
        <w:rPr>
          <w:rFonts w:ascii="Arial" w:hAnsi="Arial" w:cs="Arial"/>
          <w:bCs/>
        </w:rPr>
        <w:t xml:space="preserve"> PIUNT 2018 – F610</w:t>
      </w:r>
    </w:p>
    <w:p w14:paraId="5C12F258" w14:textId="5DE80809" w:rsidR="00A66B4B" w:rsidRDefault="00A66B4B" w:rsidP="00B76A73">
      <w:pPr>
        <w:spacing w:after="0" w:line="240" w:lineRule="auto"/>
        <w:jc w:val="both"/>
        <w:rPr>
          <w:rFonts w:ascii="Arial" w:hAnsi="Arial" w:cs="Arial"/>
          <w:bCs/>
        </w:rPr>
      </w:pPr>
    </w:p>
    <w:p w14:paraId="29893AF4" w14:textId="207D420B" w:rsidR="00A66B4B" w:rsidRPr="00A66B4B" w:rsidRDefault="00A66B4B" w:rsidP="00B76A73">
      <w:pPr>
        <w:spacing w:after="0" w:line="240" w:lineRule="auto"/>
        <w:jc w:val="both"/>
        <w:rPr>
          <w:rFonts w:ascii="Arial" w:hAnsi="Arial" w:cs="Arial"/>
          <w:bCs/>
        </w:rPr>
      </w:pPr>
      <w:r w:rsidRPr="00A66B4B">
        <w:rPr>
          <w:rFonts w:ascii="Arial" w:hAnsi="Arial" w:cs="Arial"/>
          <w:b/>
        </w:rPr>
        <w:t xml:space="preserve">Director: </w:t>
      </w:r>
      <w:r>
        <w:rPr>
          <w:rFonts w:ascii="Arial" w:hAnsi="Arial" w:cs="Arial"/>
          <w:bCs/>
        </w:rPr>
        <w:t xml:space="preserve">Prof. Victor Francisco Martinez. </w:t>
      </w:r>
      <w:r w:rsidRPr="00B76A73">
        <w:rPr>
          <w:rFonts w:ascii="Arial" w:hAnsi="Arial" w:cs="Arial"/>
          <w:bCs/>
        </w:rPr>
        <w:t>Facultad de Ciencias Económicas – UNT</w:t>
      </w:r>
    </w:p>
    <w:p w14:paraId="7843128F" w14:textId="6BFC8915" w:rsidR="00B76A73" w:rsidRPr="00A66B4B" w:rsidRDefault="00B76A73" w:rsidP="00B76A73">
      <w:pPr>
        <w:spacing w:after="0" w:line="240" w:lineRule="auto"/>
        <w:jc w:val="both"/>
        <w:rPr>
          <w:rFonts w:ascii="Arial" w:hAnsi="Arial" w:cs="Arial"/>
          <w:bCs/>
        </w:rPr>
      </w:pPr>
    </w:p>
    <w:p w14:paraId="42547468" w14:textId="1D49D01A" w:rsidR="00B76A73" w:rsidRPr="00B76A73" w:rsidRDefault="00B76A73" w:rsidP="00B76A73">
      <w:pPr>
        <w:spacing w:after="0" w:line="240" w:lineRule="auto"/>
        <w:jc w:val="both"/>
        <w:rPr>
          <w:rFonts w:ascii="Arial" w:hAnsi="Arial" w:cs="Arial"/>
          <w:bCs/>
        </w:rPr>
      </w:pPr>
      <w:r w:rsidRPr="00B76A73">
        <w:rPr>
          <w:rFonts w:ascii="Arial" w:hAnsi="Arial" w:cs="Arial"/>
          <w:b/>
        </w:rPr>
        <w:t xml:space="preserve">Palabras </w:t>
      </w:r>
      <w:r w:rsidR="00A66B4B">
        <w:rPr>
          <w:rFonts w:ascii="Arial" w:hAnsi="Arial" w:cs="Arial"/>
          <w:b/>
        </w:rPr>
        <w:t>C</w:t>
      </w:r>
      <w:r w:rsidRPr="00B76A73">
        <w:rPr>
          <w:rFonts w:ascii="Arial" w:hAnsi="Arial" w:cs="Arial"/>
          <w:b/>
        </w:rPr>
        <w:t xml:space="preserve">laves: </w:t>
      </w:r>
      <w:r w:rsidR="00A66B4B" w:rsidRPr="00A66B4B">
        <w:rPr>
          <w:rFonts w:ascii="Arial" w:hAnsi="Arial" w:cs="Arial"/>
          <w:bCs/>
        </w:rPr>
        <w:t>análisis sectorial</w:t>
      </w:r>
      <w:r w:rsidRPr="00A66B4B">
        <w:rPr>
          <w:rFonts w:ascii="Arial" w:hAnsi="Arial" w:cs="Arial"/>
          <w:bCs/>
        </w:rPr>
        <w:t xml:space="preserve">, herramientas de gestión, </w:t>
      </w:r>
      <w:r w:rsidR="00A66B4B" w:rsidRPr="00A66B4B">
        <w:rPr>
          <w:rFonts w:ascii="Arial" w:hAnsi="Arial" w:cs="Arial"/>
          <w:bCs/>
        </w:rPr>
        <w:t>organizaciones, administración.</w:t>
      </w:r>
    </w:p>
    <w:p w14:paraId="5223CBF6" w14:textId="77777777" w:rsidR="00B76A73" w:rsidRPr="00B76A73" w:rsidRDefault="00B76A73" w:rsidP="00B76A73">
      <w:pPr>
        <w:spacing w:after="0" w:line="240" w:lineRule="auto"/>
        <w:jc w:val="both"/>
        <w:rPr>
          <w:rFonts w:ascii="Arial" w:hAnsi="Arial" w:cs="Arial"/>
          <w:bCs/>
        </w:rPr>
      </w:pPr>
    </w:p>
    <w:p w14:paraId="6855D701" w14:textId="77777777" w:rsidR="00B76A73" w:rsidRPr="00B76A73" w:rsidRDefault="00B76A73" w:rsidP="00B76A73">
      <w:pPr>
        <w:spacing w:line="240" w:lineRule="auto"/>
        <w:jc w:val="center"/>
        <w:rPr>
          <w:rFonts w:ascii="Arial" w:hAnsi="Arial" w:cs="Arial"/>
          <w:b/>
          <w:u w:val="single"/>
        </w:rPr>
      </w:pPr>
    </w:p>
    <w:p w14:paraId="5B8BAE49" w14:textId="09B7D93B" w:rsidR="00B76A73" w:rsidRPr="00B76A73" w:rsidRDefault="009B2E51" w:rsidP="00B76A73">
      <w:pPr>
        <w:spacing w:line="240" w:lineRule="auto"/>
        <w:jc w:val="center"/>
        <w:rPr>
          <w:rFonts w:ascii="Arial" w:hAnsi="Arial" w:cs="Arial"/>
          <w:b/>
          <w:u w:val="single"/>
        </w:rPr>
      </w:pPr>
      <w:bookmarkStart w:id="0" w:name="_Hlk32745025"/>
      <w:r>
        <w:rPr>
          <w:rFonts w:ascii="Arial" w:hAnsi="Arial" w:cs="Arial"/>
          <w:b/>
          <w:u w:val="single"/>
        </w:rPr>
        <w:t>Oportunidades</w:t>
      </w:r>
      <w:r w:rsidR="00B76A73" w:rsidRPr="00B76A73">
        <w:rPr>
          <w:rFonts w:ascii="Arial" w:hAnsi="Arial" w:cs="Arial"/>
          <w:b/>
          <w:u w:val="single"/>
        </w:rPr>
        <w:t xml:space="preserve"> </w:t>
      </w:r>
      <w:r>
        <w:rPr>
          <w:rFonts w:ascii="Arial" w:hAnsi="Arial" w:cs="Arial"/>
          <w:b/>
          <w:u w:val="single"/>
        </w:rPr>
        <w:t xml:space="preserve">en </w:t>
      </w:r>
      <w:r w:rsidR="00B76A73" w:rsidRPr="00B76A73">
        <w:rPr>
          <w:rFonts w:ascii="Arial" w:hAnsi="Arial" w:cs="Arial"/>
          <w:b/>
          <w:u w:val="single"/>
        </w:rPr>
        <w:t xml:space="preserve">el Sector Cabritero </w:t>
      </w:r>
      <w:r w:rsidR="00A66B4B">
        <w:rPr>
          <w:rFonts w:ascii="Arial" w:hAnsi="Arial" w:cs="Arial"/>
          <w:b/>
          <w:u w:val="single"/>
        </w:rPr>
        <w:t>en</w:t>
      </w:r>
      <w:r w:rsidR="00B76A73" w:rsidRPr="00B76A73">
        <w:rPr>
          <w:rFonts w:ascii="Arial" w:hAnsi="Arial" w:cs="Arial"/>
          <w:b/>
          <w:u w:val="single"/>
        </w:rPr>
        <w:t xml:space="preserve"> Termas de Río Hondo </w:t>
      </w:r>
    </w:p>
    <w:bookmarkEnd w:id="0"/>
    <w:p w14:paraId="340EE89F" w14:textId="04D47D53" w:rsidR="008A06ED" w:rsidRDefault="008A06ED" w:rsidP="002349F3">
      <w:pPr>
        <w:autoSpaceDE w:val="0"/>
        <w:autoSpaceDN w:val="0"/>
        <w:adjustRightInd w:val="0"/>
        <w:spacing w:after="0" w:line="240" w:lineRule="auto"/>
        <w:rPr>
          <w:rFonts w:ascii="Arial" w:hAnsi="Arial" w:cs="Arial"/>
          <w:color w:val="000000"/>
        </w:rPr>
      </w:pPr>
    </w:p>
    <w:p w14:paraId="0C0E7415" w14:textId="1EB939EC" w:rsidR="003557A0" w:rsidRPr="00560899" w:rsidRDefault="003557A0" w:rsidP="00560899">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 xml:space="preserve">Marco de Referencia. </w:t>
      </w:r>
    </w:p>
    <w:p w14:paraId="57F04FAE" w14:textId="26F70563" w:rsidR="003557A0" w:rsidRDefault="003557A0" w:rsidP="002349F3">
      <w:pPr>
        <w:autoSpaceDE w:val="0"/>
        <w:autoSpaceDN w:val="0"/>
        <w:adjustRightInd w:val="0"/>
        <w:spacing w:after="0" w:line="240" w:lineRule="auto"/>
        <w:rPr>
          <w:rFonts w:ascii="Arial" w:hAnsi="Arial" w:cs="Arial"/>
          <w:color w:val="000000"/>
        </w:rPr>
      </w:pPr>
    </w:p>
    <w:p w14:paraId="6D9675B6" w14:textId="0AE026F2" w:rsidR="003557A0" w:rsidRDefault="003557A0" w:rsidP="0056089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La presente investigación se enmarca en el proyecto de investigación PIUNT </w:t>
      </w:r>
      <w:r w:rsidR="00E57BF8">
        <w:rPr>
          <w:rFonts w:ascii="Arial" w:hAnsi="Arial" w:cs="Arial"/>
          <w:color w:val="000000"/>
        </w:rPr>
        <w:t xml:space="preserve">2018 - </w:t>
      </w:r>
      <w:r>
        <w:rPr>
          <w:rFonts w:ascii="Arial" w:hAnsi="Arial" w:cs="Arial"/>
          <w:color w:val="000000"/>
        </w:rPr>
        <w:t>F610, cuyo propósito es analizar distintos sectores económicos del NOA, ver sus características y detectar posibilidades de negocio a partir de la utilización de herramientas y marcos conceptuales del mundo de la administración.</w:t>
      </w:r>
    </w:p>
    <w:p w14:paraId="5442BD4C" w14:textId="1F64ECF8" w:rsidR="008443CB" w:rsidRDefault="008443CB" w:rsidP="00560899">
      <w:pPr>
        <w:autoSpaceDE w:val="0"/>
        <w:autoSpaceDN w:val="0"/>
        <w:adjustRightInd w:val="0"/>
        <w:spacing w:after="0" w:line="240" w:lineRule="auto"/>
        <w:jc w:val="both"/>
        <w:rPr>
          <w:rFonts w:ascii="Arial" w:hAnsi="Arial" w:cs="Arial"/>
          <w:color w:val="000000"/>
        </w:rPr>
      </w:pPr>
    </w:p>
    <w:p w14:paraId="3CBE66BE" w14:textId="77777777" w:rsidR="008443CB" w:rsidRDefault="008443CB" w:rsidP="0056089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La </w:t>
      </w:r>
      <w:proofErr w:type="spellStart"/>
      <w:r>
        <w:rPr>
          <w:rFonts w:ascii="Arial" w:hAnsi="Arial" w:cs="Arial"/>
          <w:color w:val="000000"/>
        </w:rPr>
        <w:t>hipótesis</w:t>
      </w:r>
      <w:proofErr w:type="spellEnd"/>
      <w:r>
        <w:rPr>
          <w:rFonts w:ascii="Arial" w:hAnsi="Arial" w:cs="Arial"/>
          <w:color w:val="000000"/>
        </w:rPr>
        <w:t xml:space="preserve"> del proyecto es que, l</w:t>
      </w:r>
      <w:r w:rsidRPr="008443CB">
        <w:rPr>
          <w:rFonts w:ascii="Arial" w:hAnsi="Arial" w:cs="Arial"/>
          <w:color w:val="000000"/>
        </w:rPr>
        <w:t xml:space="preserve">a utilización de diferentes modelos y técnicas propios del mundo de la Administración General, contribuyen al desarrollo organizacional. </w:t>
      </w:r>
    </w:p>
    <w:p w14:paraId="75AAACAA" w14:textId="77777777" w:rsidR="008443CB" w:rsidRDefault="008443CB" w:rsidP="00560899">
      <w:pPr>
        <w:autoSpaceDE w:val="0"/>
        <w:autoSpaceDN w:val="0"/>
        <w:adjustRightInd w:val="0"/>
        <w:spacing w:after="0" w:line="240" w:lineRule="auto"/>
        <w:jc w:val="both"/>
        <w:rPr>
          <w:rFonts w:ascii="Arial" w:hAnsi="Arial" w:cs="Arial"/>
          <w:color w:val="000000"/>
        </w:rPr>
      </w:pPr>
    </w:p>
    <w:p w14:paraId="7DE3B032" w14:textId="6F78503A" w:rsidR="008443CB" w:rsidRDefault="008443CB" w:rsidP="00560899">
      <w:pPr>
        <w:autoSpaceDE w:val="0"/>
        <w:autoSpaceDN w:val="0"/>
        <w:adjustRightInd w:val="0"/>
        <w:spacing w:after="0" w:line="240" w:lineRule="auto"/>
        <w:jc w:val="both"/>
        <w:rPr>
          <w:rFonts w:ascii="Arial" w:hAnsi="Arial" w:cs="Arial"/>
          <w:color w:val="000000"/>
        </w:rPr>
      </w:pPr>
      <w:r w:rsidRPr="008443CB">
        <w:rPr>
          <w:rFonts w:ascii="Arial" w:hAnsi="Arial" w:cs="Arial"/>
          <w:color w:val="000000"/>
        </w:rPr>
        <w:t xml:space="preserve">Utilizar modelos probados facilitan el entendimiento de los sectores económicos y con ello mejoran el diagnóstico y las posibles recomendaciones para incrementar la productividad y competitividad de </w:t>
      </w:r>
      <w:proofErr w:type="gramStart"/>
      <w:r w:rsidRPr="008443CB">
        <w:rPr>
          <w:rFonts w:ascii="Arial" w:hAnsi="Arial" w:cs="Arial"/>
          <w:color w:val="000000"/>
        </w:rPr>
        <w:t>los mismos</w:t>
      </w:r>
      <w:proofErr w:type="gramEnd"/>
      <w:r w:rsidRPr="008443CB">
        <w:rPr>
          <w:rFonts w:ascii="Arial" w:hAnsi="Arial" w:cs="Arial"/>
          <w:color w:val="000000"/>
        </w:rPr>
        <w:t xml:space="preserve"> y por ende de las organizaciones que allí participan</w:t>
      </w:r>
    </w:p>
    <w:p w14:paraId="5D148CF2" w14:textId="7C04B006" w:rsidR="003557A0" w:rsidRDefault="003557A0" w:rsidP="00560899">
      <w:pPr>
        <w:autoSpaceDE w:val="0"/>
        <w:autoSpaceDN w:val="0"/>
        <w:adjustRightInd w:val="0"/>
        <w:spacing w:after="0" w:line="240" w:lineRule="auto"/>
        <w:jc w:val="both"/>
        <w:rPr>
          <w:rFonts w:ascii="Arial" w:hAnsi="Arial" w:cs="Arial"/>
          <w:color w:val="000000"/>
        </w:rPr>
      </w:pPr>
    </w:p>
    <w:p w14:paraId="5AE1E032" w14:textId="023561DF" w:rsidR="00560899" w:rsidRDefault="00560899" w:rsidP="0056089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En este caso en particular, el trabajo fue analizar el mercado cabritero en Termas de Río Hondo, a partir de su </w:t>
      </w:r>
      <w:r w:rsidR="008A725E" w:rsidRPr="008A725E">
        <w:rPr>
          <w:rFonts w:ascii="Arial" w:hAnsi="Arial" w:cs="Arial"/>
          <w:b/>
          <w:bCs/>
          <w:i/>
          <w:iCs/>
          <w:color w:val="000000"/>
        </w:rPr>
        <w:t>canal</w:t>
      </w:r>
      <w:r w:rsidRPr="008A725E">
        <w:rPr>
          <w:rFonts w:ascii="Arial" w:hAnsi="Arial" w:cs="Arial"/>
          <w:b/>
          <w:bCs/>
          <w:i/>
          <w:iCs/>
          <w:color w:val="000000"/>
        </w:rPr>
        <w:t xml:space="preserve"> de distribución</w:t>
      </w:r>
      <w:r>
        <w:rPr>
          <w:rFonts w:ascii="Arial" w:hAnsi="Arial" w:cs="Arial"/>
          <w:color w:val="000000"/>
        </w:rPr>
        <w:t>, a efectos de determinar posibilidades de agregado de valor y crecimiento potencial vía diferenciación.</w:t>
      </w:r>
    </w:p>
    <w:p w14:paraId="6C5784B0" w14:textId="77777777" w:rsidR="00560899" w:rsidRPr="003557A0" w:rsidRDefault="00560899" w:rsidP="00560899">
      <w:pPr>
        <w:autoSpaceDE w:val="0"/>
        <w:autoSpaceDN w:val="0"/>
        <w:adjustRightInd w:val="0"/>
        <w:spacing w:after="0" w:line="240" w:lineRule="auto"/>
        <w:jc w:val="both"/>
        <w:rPr>
          <w:rFonts w:ascii="Arial" w:hAnsi="Arial" w:cs="Arial"/>
          <w:color w:val="000000"/>
        </w:rPr>
      </w:pPr>
    </w:p>
    <w:p w14:paraId="3D6BC9AF" w14:textId="38BF42DA" w:rsidR="003557A0" w:rsidRDefault="003557A0" w:rsidP="00560899">
      <w:pPr>
        <w:autoSpaceDE w:val="0"/>
        <w:autoSpaceDN w:val="0"/>
        <w:adjustRightInd w:val="0"/>
        <w:spacing w:after="0" w:line="240" w:lineRule="auto"/>
        <w:jc w:val="both"/>
        <w:rPr>
          <w:rFonts w:ascii="Arial" w:hAnsi="Arial" w:cs="Arial"/>
          <w:color w:val="000000"/>
        </w:rPr>
      </w:pPr>
      <w:r w:rsidRPr="003557A0">
        <w:rPr>
          <w:rFonts w:ascii="Arial" w:hAnsi="Arial" w:cs="Arial"/>
          <w:color w:val="000000"/>
        </w:rPr>
        <w:t xml:space="preserve">La información utilizada para presentar los resultados se obtuvo </w:t>
      </w:r>
      <w:r w:rsidR="00560899">
        <w:rPr>
          <w:rFonts w:ascii="Arial" w:hAnsi="Arial" w:cs="Arial"/>
          <w:color w:val="000000"/>
        </w:rPr>
        <w:t>a partir de:</w:t>
      </w:r>
    </w:p>
    <w:p w14:paraId="587FD3C3" w14:textId="77777777" w:rsidR="003557A0" w:rsidRPr="003557A0" w:rsidRDefault="003557A0" w:rsidP="00560899">
      <w:pPr>
        <w:autoSpaceDE w:val="0"/>
        <w:autoSpaceDN w:val="0"/>
        <w:adjustRightInd w:val="0"/>
        <w:spacing w:after="0" w:line="240" w:lineRule="auto"/>
        <w:jc w:val="both"/>
        <w:rPr>
          <w:rFonts w:ascii="Arial" w:hAnsi="Arial" w:cs="Arial"/>
          <w:color w:val="000000"/>
        </w:rPr>
      </w:pPr>
    </w:p>
    <w:p w14:paraId="6B251411" w14:textId="075A61C2" w:rsidR="003557A0" w:rsidRPr="00560899" w:rsidRDefault="003557A0" w:rsidP="00560899">
      <w:pPr>
        <w:pStyle w:val="Prrafodelista"/>
        <w:numPr>
          <w:ilvl w:val="0"/>
          <w:numId w:val="12"/>
        </w:numPr>
        <w:autoSpaceDE w:val="0"/>
        <w:autoSpaceDN w:val="0"/>
        <w:adjustRightInd w:val="0"/>
        <w:spacing w:after="0" w:line="240" w:lineRule="auto"/>
        <w:jc w:val="both"/>
        <w:rPr>
          <w:rFonts w:ascii="Arial" w:hAnsi="Arial" w:cs="Arial"/>
          <w:color w:val="000000"/>
        </w:rPr>
      </w:pPr>
      <w:r w:rsidRPr="00560899">
        <w:rPr>
          <w:rFonts w:ascii="Arial" w:hAnsi="Arial" w:cs="Arial"/>
          <w:color w:val="000000"/>
        </w:rPr>
        <w:t>Bibliografía y estudios previos sobre el mercado de carnes caprinas listados en el ítem bibliografía del presente trabajo.</w:t>
      </w:r>
    </w:p>
    <w:p w14:paraId="087FB3AF" w14:textId="21AF0AD8" w:rsidR="003557A0" w:rsidRPr="00560899" w:rsidRDefault="003557A0" w:rsidP="00560899">
      <w:pPr>
        <w:pStyle w:val="Prrafodelista"/>
        <w:numPr>
          <w:ilvl w:val="0"/>
          <w:numId w:val="12"/>
        </w:numPr>
        <w:autoSpaceDE w:val="0"/>
        <w:autoSpaceDN w:val="0"/>
        <w:adjustRightInd w:val="0"/>
        <w:spacing w:after="0" w:line="240" w:lineRule="auto"/>
        <w:jc w:val="both"/>
        <w:rPr>
          <w:rFonts w:ascii="Arial" w:hAnsi="Arial" w:cs="Arial"/>
          <w:color w:val="000000"/>
        </w:rPr>
      </w:pPr>
      <w:r w:rsidRPr="00560899">
        <w:rPr>
          <w:rFonts w:ascii="Arial" w:hAnsi="Arial" w:cs="Arial"/>
          <w:color w:val="000000"/>
        </w:rPr>
        <w:t xml:space="preserve">Entrevistas con referentes pertenecientes a diferentes actores de la cadena comercial caprina (cabriteros, restaurantes y hoteles). </w:t>
      </w:r>
    </w:p>
    <w:p w14:paraId="261CFC72" w14:textId="6ABAC6C6" w:rsidR="003557A0" w:rsidRPr="00560899" w:rsidRDefault="003557A0" w:rsidP="00176BC5">
      <w:pPr>
        <w:pStyle w:val="Prrafodelista"/>
        <w:numPr>
          <w:ilvl w:val="0"/>
          <w:numId w:val="12"/>
        </w:numPr>
        <w:autoSpaceDE w:val="0"/>
        <w:autoSpaceDN w:val="0"/>
        <w:adjustRightInd w:val="0"/>
        <w:spacing w:after="0" w:line="240" w:lineRule="auto"/>
        <w:jc w:val="both"/>
        <w:rPr>
          <w:rFonts w:ascii="Arial" w:hAnsi="Arial" w:cs="Arial"/>
          <w:color w:val="000000"/>
        </w:rPr>
      </w:pPr>
      <w:r w:rsidRPr="00560899">
        <w:rPr>
          <w:rFonts w:ascii="Arial" w:hAnsi="Arial" w:cs="Arial"/>
          <w:color w:val="000000"/>
        </w:rPr>
        <w:lastRenderedPageBreak/>
        <w:t>Observación directa en algunos puntos de venta (Mercado de Termas, restaurantes y hoteles).</w:t>
      </w:r>
    </w:p>
    <w:p w14:paraId="5DE77EED" w14:textId="22D80670" w:rsidR="003557A0" w:rsidRPr="003557A0" w:rsidRDefault="003557A0" w:rsidP="00176BC5">
      <w:pPr>
        <w:autoSpaceDE w:val="0"/>
        <w:autoSpaceDN w:val="0"/>
        <w:adjustRightInd w:val="0"/>
        <w:spacing w:after="0" w:line="240" w:lineRule="auto"/>
        <w:rPr>
          <w:rFonts w:ascii="Arial" w:hAnsi="Arial" w:cs="Arial"/>
          <w:color w:val="000000"/>
        </w:rPr>
      </w:pPr>
      <w:r w:rsidRPr="003557A0">
        <w:rPr>
          <w:rFonts w:ascii="Arial" w:hAnsi="Arial" w:cs="Arial"/>
          <w:color w:val="000000"/>
        </w:rPr>
        <w:tab/>
      </w:r>
    </w:p>
    <w:p w14:paraId="6AC67ED0" w14:textId="77777777" w:rsidR="003557A0" w:rsidRDefault="003557A0" w:rsidP="00176BC5">
      <w:pPr>
        <w:autoSpaceDE w:val="0"/>
        <w:autoSpaceDN w:val="0"/>
        <w:adjustRightInd w:val="0"/>
        <w:spacing w:after="0" w:line="240" w:lineRule="auto"/>
        <w:rPr>
          <w:rFonts w:ascii="Arial" w:hAnsi="Arial" w:cs="Arial"/>
          <w:b/>
          <w:bCs/>
          <w:color w:val="4F83BE"/>
        </w:rPr>
      </w:pPr>
    </w:p>
    <w:p w14:paraId="23EE35D9" w14:textId="12096B6C" w:rsidR="00B86F0E" w:rsidRPr="00560899" w:rsidRDefault="00B86F0E"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Definición de Producto</w:t>
      </w:r>
    </w:p>
    <w:p w14:paraId="1D44E63D" w14:textId="77777777" w:rsidR="00560899" w:rsidRDefault="00560899" w:rsidP="00176BC5">
      <w:pPr>
        <w:spacing w:after="0" w:line="240" w:lineRule="auto"/>
        <w:jc w:val="both"/>
        <w:rPr>
          <w:rFonts w:ascii="Arial" w:hAnsi="Arial" w:cs="Arial"/>
          <w:color w:val="000000"/>
        </w:rPr>
      </w:pPr>
    </w:p>
    <w:p w14:paraId="2E6DAA0B" w14:textId="4A5AED0D" w:rsidR="00B86F0E" w:rsidRPr="00B76A73" w:rsidRDefault="00B86F0E" w:rsidP="00176BC5">
      <w:pPr>
        <w:spacing w:after="0" w:line="240" w:lineRule="auto"/>
        <w:jc w:val="both"/>
        <w:rPr>
          <w:rFonts w:ascii="Arial" w:hAnsi="Arial" w:cs="Arial"/>
          <w:color w:val="000000"/>
        </w:rPr>
      </w:pPr>
      <w:r w:rsidRPr="00B76A73">
        <w:rPr>
          <w:rFonts w:ascii="Arial" w:hAnsi="Arial" w:cs="Arial"/>
          <w:color w:val="000000"/>
        </w:rPr>
        <w:t xml:space="preserve">El cabrito mamón o chivitos para consumo, representa el producto tradicionalmente comercializado en el mercado local. Acorde a datos de la ya disuelta ONCAA el 75% de lo que se faena en Argentina corresponde a esta categoría.   Este es un animal criado en base a leche materna que, dependiendo de la zona de cría, alcanza un peso de faena de 10-12 kg entre los 45 a 90 días de vida. De esta forma, se obtiene una carcasa de 4 a 6 Kg limpios, de bajo contenido graso y alta calidad nutricional. </w:t>
      </w:r>
    </w:p>
    <w:p w14:paraId="574C1BE3" w14:textId="77777777" w:rsidR="00B86F0E" w:rsidRPr="00B76A73" w:rsidRDefault="00B86F0E" w:rsidP="00B76A73">
      <w:pPr>
        <w:spacing w:line="240" w:lineRule="auto"/>
        <w:jc w:val="both"/>
        <w:rPr>
          <w:rFonts w:ascii="Arial" w:hAnsi="Arial" w:cs="Arial"/>
          <w:color w:val="000000"/>
        </w:rPr>
      </w:pPr>
      <w:r w:rsidRPr="00B76A73">
        <w:rPr>
          <w:rFonts w:ascii="Arial" w:hAnsi="Arial" w:cs="Arial"/>
          <w:color w:val="000000"/>
        </w:rPr>
        <w:t>Es el producto más importante y demandado de la cadena a nivel mercado interno. El producto se presenta generalmente como carcasa entera tanto fresca como congelada presentada en bolsa de plástica.</w:t>
      </w:r>
    </w:p>
    <w:p w14:paraId="1DD6B613" w14:textId="619A0290" w:rsidR="00B86F0E" w:rsidRPr="00B76A73" w:rsidRDefault="00B86F0E" w:rsidP="00B76A73">
      <w:pPr>
        <w:spacing w:line="240" w:lineRule="auto"/>
        <w:jc w:val="both"/>
        <w:rPr>
          <w:rFonts w:ascii="Arial" w:hAnsi="Arial" w:cs="Arial"/>
          <w:color w:val="000000"/>
        </w:rPr>
      </w:pPr>
      <w:r w:rsidRPr="00B76A73">
        <w:rPr>
          <w:rFonts w:ascii="Arial" w:hAnsi="Arial" w:cs="Arial"/>
          <w:color w:val="000000"/>
        </w:rPr>
        <w:t>En Hipermercados se vende casi exclusivamente la carcasa entera tanto congelada, (opción más frecuente) como fresca. En carnicerías especializadas se vende principalmente fresco, tanto entero como media res. En otros puntos de ventas como puestos de ventas de frigoríficos</w:t>
      </w:r>
      <w:r w:rsidR="002349F3">
        <w:rPr>
          <w:rFonts w:ascii="Arial" w:hAnsi="Arial" w:cs="Arial"/>
          <w:color w:val="000000"/>
        </w:rPr>
        <w:t>,</w:t>
      </w:r>
      <w:r w:rsidRPr="00B76A73">
        <w:rPr>
          <w:rFonts w:ascii="Arial" w:hAnsi="Arial" w:cs="Arial"/>
          <w:color w:val="000000"/>
        </w:rPr>
        <w:t xml:space="preserve"> distribuidores </w:t>
      </w:r>
      <w:r w:rsidR="002349F3">
        <w:rPr>
          <w:rFonts w:ascii="Arial" w:hAnsi="Arial" w:cs="Arial"/>
          <w:color w:val="000000"/>
        </w:rPr>
        <w:t>o</w:t>
      </w:r>
      <w:r w:rsidRPr="00B76A73">
        <w:rPr>
          <w:rFonts w:ascii="Arial" w:hAnsi="Arial" w:cs="Arial"/>
          <w:color w:val="000000"/>
        </w:rPr>
        <w:t xml:space="preserve"> venta on-line, la presentación más común es entero y congelado. En restaurantes </w:t>
      </w:r>
      <w:r w:rsidR="00E57BF8">
        <w:rPr>
          <w:rFonts w:ascii="Arial" w:hAnsi="Arial" w:cs="Arial"/>
          <w:color w:val="000000"/>
        </w:rPr>
        <w:t xml:space="preserve">y hoteles </w:t>
      </w:r>
      <w:r w:rsidRPr="00B76A73">
        <w:rPr>
          <w:rFonts w:ascii="Arial" w:hAnsi="Arial" w:cs="Arial"/>
          <w:color w:val="000000"/>
        </w:rPr>
        <w:t xml:space="preserve">principalmente se ofrece </w:t>
      </w:r>
      <w:r w:rsidR="002349F3">
        <w:rPr>
          <w:rFonts w:ascii="Arial" w:hAnsi="Arial" w:cs="Arial"/>
          <w:color w:val="000000"/>
        </w:rPr>
        <w:t>bajo</w:t>
      </w:r>
      <w:r w:rsidRPr="00B76A73">
        <w:rPr>
          <w:rFonts w:ascii="Arial" w:hAnsi="Arial" w:cs="Arial"/>
          <w:color w:val="000000"/>
        </w:rPr>
        <w:t xml:space="preserve"> la modalidad de </w:t>
      </w:r>
      <w:r w:rsidRPr="00E57BF8">
        <w:rPr>
          <w:rFonts w:ascii="Arial" w:hAnsi="Arial" w:cs="Arial"/>
          <w:b/>
          <w:bCs/>
          <w:i/>
          <w:iCs/>
          <w:color w:val="000000"/>
        </w:rPr>
        <w:t>“Asador Criollo”</w:t>
      </w:r>
      <w:r w:rsidRPr="00B76A73">
        <w:rPr>
          <w:rFonts w:ascii="Arial" w:hAnsi="Arial" w:cs="Arial"/>
          <w:color w:val="000000"/>
        </w:rPr>
        <w:t xml:space="preserve">, donde la cocción </w:t>
      </w:r>
      <w:r w:rsidR="00997399" w:rsidRPr="00B76A73">
        <w:rPr>
          <w:rFonts w:ascii="Arial" w:hAnsi="Arial" w:cs="Arial"/>
          <w:color w:val="000000"/>
        </w:rPr>
        <w:t>está</w:t>
      </w:r>
      <w:r w:rsidRPr="00B76A73">
        <w:rPr>
          <w:rFonts w:ascii="Arial" w:hAnsi="Arial" w:cs="Arial"/>
          <w:color w:val="000000"/>
        </w:rPr>
        <w:t xml:space="preserve"> a la vista del público y también se utiliza la carcasa entera. </w:t>
      </w:r>
    </w:p>
    <w:p w14:paraId="1BEDCF1A" w14:textId="7BD81FB4" w:rsidR="00B86F0E" w:rsidRPr="00B76A73" w:rsidRDefault="00B86F0E" w:rsidP="00176BC5">
      <w:pPr>
        <w:spacing w:after="0" w:line="240" w:lineRule="auto"/>
        <w:jc w:val="both"/>
        <w:rPr>
          <w:rFonts w:ascii="Arial" w:hAnsi="Arial" w:cs="Arial"/>
          <w:color w:val="000000"/>
        </w:rPr>
      </w:pPr>
      <w:r w:rsidRPr="00B76A73">
        <w:rPr>
          <w:rFonts w:ascii="Arial" w:hAnsi="Arial" w:cs="Arial"/>
          <w:color w:val="000000"/>
        </w:rPr>
        <w:t>El peso del producto final está entre 4-6,5 kg en todos los casos mencionados anteriormente.</w:t>
      </w:r>
    </w:p>
    <w:p w14:paraId="754B7C9B" w14:textId="27E78778" w:rsidR="00A66B4B" w:rsidRDefault="00A66B4B" w:rsidP="00176BC5">
      <w:pPr>
        <w:autoSpaceDE w:val="0"/>
        <w:autoSpaceDN w:val="0"/>
        <w:adjustRightInd w:val="0"/>
        <w:spacing w:after="0" w:line="240" w:lineRule="auto"/>
        <w:rPr>
          <w:rFonts w:ascii="Arial" w:hAnsi="Arial" w:cs="Arial"/>
          <w:b/>
          <w:bCs/>
          <w:color w:val="4F83BE"/>
        </w:rPr>
      </w:pPr>
    </w:p>
    <w:p w14:paraId="7844D26B" w14:textId="77777777" w:rsidR="00176BC5" w:rsidRDefault="00176BC5" w:rsidP="00176BC5">
      <w:pPr>
        <w:autoSpaceDE w:val="0"/>
        <w:autoSpaceDN w:val="0"/>
        <w:adjustRightInd w:val="0"/>
        <w:spacing w:after="0" w:line="240" w:lineRule="auto"/>
        <w:rPr>
          <w:rFonts w:ascii="Arial" w:hAnsi="Arial" w:cs="Arial"/>
          <w:b/>
          <w:bCs/>
          <w:color w:val="4F83BE"/>
        </w:rPr>
      </w:pPr>
    </w:p>
    <w:p w14:paraId="42CBE9A8" w14:textId="5799D774" w:rsidR="008D037F" w:rsidRPr="00560899" w:rsidRDefault="008D037F"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Contexto Global</w:t>
      </w:r>
    </w:p>
    <w:p w14:paraId="09E677AE" w14:textId="77777777" w:rsidR="008D037F" w:rsidRPr="00B76A73" w:rsidRDefault="008D037F" w:rsidP="00176BC5">
      <w:pPr>
        <w:autoSpaceDE w:val="0"/>
        <w:autoSpaceDN w:val="0"/>
        <w:adjustRightInd w:val="0"/>
        <w:spacing w:after="0" w:line="240" w:lineRule="auto"/>
        <w:jc w:val="both"/>
        <w:rPr>
          <w:rFonts w:ascii="Arial" w:hAnsi="Arial" w:cs="Arial"/>
          <w:color w:val="000000"/>
        </w:rPr>
      </w:pPr>
    </w:p>
    <w:p w14:paraId="4839BBAB" w14:textId="67693793" w:rsidR="008D037F" w:rsidRPr="00B76A73" w:rsidRDefault="008D037F" w:rsidP="00176BC5">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En el mundo, se calcula que existen alrededor de 780 millones de cabezas de caprinos,</w:t>
      </w:r>
      <w:r w:rsidR="002349F3">
        <w:rPr>
          <w:rFonts w:ascii="Arial" w:hAnsi="Arial" w:cs="Arial"/>
          <w:color w:val="000000"/>
        </w:rPr>
        <w:t xml:space="preserve"> la que</w:t>
      </w:r>
      <w:r w:rsidRPr="00B76A73">
        <w:rPr>
          <w:rFonts w:ascii="Arial" w:hAnsi="Arial" w:cs="Arial"/>
          <w:color w:val="000000"/>
        </w:rPr>
        <w:t xml:space="preserve"> </w:t>
      </w:r>
      <w:r w:rsidR="002349F3">
        <w:rPr>
          <w:rFonts w:ascii="Arial" w:hAnsi="Arial" w:cs="Arial"/>
          <w:color w:val="000000"/>
        </w:rPr>
        <w:t>g</w:t>
      </w:r>
      <w:r w:rsidRPr="00B76A73">
        <w:rPr>
          <w:rFonts w:ascii="Arial" w:hAnsi="Arial" w:cs="Arial"/>
          <w:color w:val="000000"/>
        </w:rPr>
        <w:t xml:space="preserve">eneralmente se destina al autoconsumo, no logrando, de este modo, un crecimiento exponencial. </w:t>
      </w:r>
    </w:p>
    <w:p w14:paraId="09088595" w14:textId="77777777" w:rsidR="008D037F" w:rsidRPr="00B76A73" w:rsidRDefault="008D037F" w:rsidP="00176BC5">
      <w:pPr>
        <w:autoSpaceDE w:val="0"/>
        <w:autoSpaceDN w:val="0"/>
        <w:adjustRightInd w:val="0"/>
        <w:spacing w:after="0" w:line="240" w:lineRule="auto"/>
        <w:jc w:val="both"/>
        <w:rPr>
          <w:rFonts w:ascii="Arial" w:hAnsi="Arial" w:cs="Arial"/>
          <w:color w:val="000000"/>
        </w:rPr>
      </w:pPr>
    </w:p>
    <w:p w14:paraId="495E5D10" w14:textId="5E890829" w:rsidR="008D037F" w:rsidRPr="00B76A73" w:rsidRDefault="008D037F" w:rsidP="002349F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China es el principal país productor con 183 millones de cabezas, seguido por</w:t>
      </w:r>
      <w:r w:rsidR="002349F3">
        <w:rPr>
          <w:rFonts w:ascii="Arial" w:hAnsi="Arial" w:cs="Arial"/>
          <w:color w:val="000000"/>
        </w:rPr>
        <w:t xml:space="preserve"> </w:t>
      </w:r>
      <w:r w:rsidRPr="00B76A73">
        <w:rPr>
          <w:rFonts w:ascii="Arial" w:hAnsi="Arial" w:cs="Arial"/>
          <w:color w:val="000000"/>
        </w:rPr>
        <w:t>India con 120 millones.</w:t>
      </w:r>
    </w:p>
    <w:p w14:paraId="4994C3C7" w14:textId="77777777" w:rsidR="008D037F" w:rsidRPr="00B76A73" w:rsidRDefault="008D037F" w:rsidP="002349F3">
      <w:pPr>
        <w:autoSpaceDE w:val="0"/>
        <w:autoSpaceDN w:val="0"/>
        <w:adjustRightInd w:val="0"/>
        <w:spacing w:after="0" w:line="240" w:lineRule="auto"/>
        <w:rPr>
          <w:rFonts w:ascii="Arial" w:hAnsi="Arial" w:cs="Arial"/>
          <w:color w:val="000000"/>
        </w:rPr>
      </w:pPr>
    </w:p>
    <w:p w14:paraId="6178193F" w14:textId="01DB1246" w:rsidR="008D037F" w:rsidRPr="00B76A73" w:rsidRDefault="008D037F" w:rsidP="002349F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En términos generales y a nivel mundial, la demanda de este tipo de carne se concentra en épocas tales como Pascua, Navidad y otro tipo de festividades de corte religioso tal como el </w:t>
      </w:r>
      <w:r w:rsidR="002349F3">
        <w:rPr>
          <w:rFonts w:ascii="Arial" w:hAnsi="Arial" w:cs="Arial"/>
          <w:color w:val="000000"/>
        </w:rPr>
        <w:t>año n</w:t>
      </w:r>
      <w:r w:rsidRPr="00B76A73">
        <w:rPr>
          <w:rFonts w:ascii="Arial" w:hAnsi="Arial" w:cs="Arial"/>
          <w:color w:val="000000"/>
        </w:rPr>
        <w:t xml:space="preserve">uevo </w:t>
      </w:r>
      <w:r w:rsidR="002349F3">
        <w:rPr>
          <w:rFonts w:ascii="Arial" w:hAnsi="Arial" w:cs="Arial"/>
          <w:color w:val="000000"/>
        </w:rPr>
        <w:t>c</w:t>
      </w:r>
      <w:r w:rsidRPr="00B76A73">
        <w:rPr>
          <w:rFonts w:ascii="Arial" w:hAnsi="Arial" w:cs="Arial"/>
          <w:color w:val="000000"/>
        </w:rPr>
        <w:t>hino. No obstante, algunos países, como Australia, han logrado incorporar el consumo de carne caprina a la dieta diaria.</w:t>
      </w:r>
    </w:p>
    <w:p w14:paraId="43CDCA7B" w14:textId="48DDA1C1" w:rsidR="008D037F" w:rsidRPr="00B76A73" w:rsidRDefault="008D037F" w:rsidP="002349F3">
      <w:pPr>
        <w:autoSpaceDE w:val="0"/>
        <w:autoSpaceDN w:val="0"/>
        <w:adjustRightInd w:val="0"/>
        <w:spacing w:after="0" w:line="240" w:lineRule="auto"/>
        <w:jc w:val="both"/>
        <w:rPr>
          <w:rFonts w:ascii="Arial" w:hAnsi="Arial" w:cs="Arial"/>
          <w:color w:val="000000"/>
        </w:rPr>
      </w:pPr>
    </w:p>
    <w:p w14:paraId="07E7F2E6" w14:textId="6093275E" w:rsidR="008D037F" w:rsidRPr="00B76A73" w:rsidRDefault="008D037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Dentro de los productos caprinos que se comercializan a nivel mundial, la carne caprina ocupa un lugar de alta importancia. La producción de carne caprina a nivel mundial es de 4,2 millones de toneladas con una tasa de crecimiento de alrededor de 10</w:t>
      </w:r>
      <w:r w:rsidR="002349F3">
        <w:rPr>
          <w:rFonts w:ascii="Arial" w:hAnsi="Arial" w:cs="Arial"/>
          <w:color w:val="000000"/>
        </w:rPr>
        <w:t xml:space="preserve">% </w:t>
      </w:r>
      <w:r w:rsidRPr="00B76A73">
        <w:rPr>
          <w:rFonts w:ascii="Arial" w:hAnsi="Arial" w:cs="Arial"/>
          <w:color w:val="000000"/>
        </w:rPr>
        <w:t xml:space="preserve">anual. </w:t>
      </w:r>
    </w:p>
    <w:p w14:paraId="7D81C6A2" w14:textId="77777777" w:rsidR="008D037F" w:rsidRPr="00B76A73" w:rsidRDefault="008D037F" w:rsidP="00B76A73">
      <w:pPr>
        <w:autoSpaceDE w:val="0"/>
        <w:autoSpaceDN w:val="0"/>
        <w:adjustRightInd w:val="0"/>
        <w:spacing w:after="0" w:line="240" w:lineRule="auto"/>
        <w:jc w:val="both"/>
        <w:rPr>
          <w:rFonts w:ascii="Arial" w:hAnsi="Arial" w:cs="Arial"/>
          <w:color w:val="000000"/>
        </w:rPr>
      </w:pPr>
    </w:p>
    <w:p w14:paraId="51634F14" w14:textId="54706180" w:rsidR="008D037F" w:rsidRPr="00B76A73" w:rsidRDefault="008D037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La producción de Argentina representa un 1,7</w:t>
      </w:r>
      <w:r w:rsidR="002349F3">
        <w:rPr>
          <w:rFonts w:ascii="Arial" w:hAnsi="Arial" w:cs="Arial"/>
          <w:color w:val="000000"/>
        </w:rPr>
        <w:t>% de la</w:t>
      </w:r>
      <w:r w:rsidRPr="00B76A73">
        <w:rPr>
          <w:rFonts w:ascii="Arial" w:hAnsi="Arial" w:cs="Arial"/>
          <w:color w:val="000000"/>
        </w:rPr>
        <w:t xml:space="preserve"> mundial, encontrándose muy por debajo de los principales productores, tales como China (39%), India (11%), Pakistán (8%), Sudán (5%), entre otros. Dentro de la región, Brasil constituye el principal productor.</w:t>
      </w:r>
    </w:p>
    <w:p w14:paraId="79C76EE3" w14:textId="77777777" w:rsidR="008D037F" w:rsidRPr="00B76A73" w:rsidRDefault="008D037F" w:rsidP="00B76A73">
      <w:pPr>
        <w:autoSpaceDE w:val="0"/>
        <w:autoSpaceDN w:val="0"/>
        <w:adjustRightInd w:val="0"/>
        <w:spacing w:after="0" w:line="240" w:lineRule="auto"/>
        <w:jc w:val="both"/>
        <w:rPr>
          <w:rFonts w:ascii="Arial" w:hAnsi="Arial" w:cs="Arial"/>
          <w:color w:val="000000"/>
        </w:rPr>
      </w:pPr>
    </w:p>
    <w:p w14:paraId="6C2848FA" w14:textId="77777777" w:rsidR="008D037F" w:rsidRPr="00B76A73" w:rsidRDefault="008D037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Es interesante resaltar que “sólo se comercializa el 0,7% del total de carne producida, alcanzando los 119 millones de dólares, destacándose en la oferta la participación de países tales como Australia (45%), Francia (22%) y Pakistán (9%).”</w:t>
      </w:r>
    </w:p>
    <w:p w14:paraId="588B154F" w14:textId="77777777" w:rsidR="008D037F" w:rsidRPr="00B76A73" w:rsidRDefault="008D037F" w:rsidP="00B76A73">
      <w:pPr>
        <w:autoSpaceDE w:val="0"/>
        <w:autoSpaceDN w:val="0"/>
        <w:adjustRightInd w:val="0"/>
        <w:spacing w:after="0" w:line="240" w:lineRule="auto"/>
        <w:jc w:val="both"/>
        <w:rPr>
          <w:rFonts w:ascii="Arial" w:hAnsi="Arial" w:cs="Arial"/>
          <w:color w:val="000000"/>
        </w:rPr>
      </w:pPr>
    </w:p>
    <w:p w14:paraId="7993577B" w14:textId="481D20A9" w:rsidR="008D037F" w:rsidRPr="00B76A73" w:rsidRDefault="008D037F" w:rsidP="00176BC5">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lastRenderedPageBreak/>
        <w:t>En términos comparativos, existe mayor concentración de la oferta respecto de la demanda mundial. En la demanda, más atomizada, pueden destacarse China y Estados Unidos.</w:t>
      </w:r>
    </w:p>
    <w:p w14:paraId="26997CD2" w14:textId="286F28C3" w:rsidR="00B86F0E" w:rsidRDefault="00B86F0E" w:rsidP="00176BC5">
      <w:pPr>
        <w:spacing w:after="0" w:line="240" w:lineRule="auto"/>
        <w:jc w:val="both"/>
        <w:rPr>
          <w:rFonts w:ascii="Arial" w:hAnsi="Arial" w:cs="Arial"/>
          <w:color w:val="000000"/>
        </w:rPr>
      </w:pPr>
    </w:p>
    <w:p w14:paraId="4B7B9A01" w14:textId="77777777" w:rsidR="00176BC5" w:rsidRPr="00B76A73" w:rsidRDefault="00176BC5" w:rsidP="00176BC5">
      <w:pPr>
        <w:spacing w:after="0" w:line="240" w:lineRule="auto"/>
        <w:jc w:val="both"/>
        <w:rPr>
          <w:rFonts w:ascii="Arial" w:hAnsi="Arial" w:cs="Arial"/>
          <w:color w:val="000000"/>
        </w:rPr>
      </w:pPr>
    </w:p>
    <w:p w14:paraId="6E038AC5" w14:textId="37214855" w:rsidR="00471F1B" w:rsidRPr="00560899" w:rsidRDefault="00471F1B"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Argentina</w:t>
      </w:r>
    </w:p>
    <w:p w14:paraId="2C381DD6" w14:textId="77777777" w:rsidR="00471F1B" w:rsidRPr="00B76A73" w:rsidRDefault="00471F1B" w:rsidP="00176BC5">
      <w:pPr>
        <w:autoSpaceDE w:val="0"/>
        <w:autoSpaceDN w:val="0"/>
        <w:adjustRightInd w:val="0"/>
        <w:spacing w:after="0" w:line="240" w:lineRule="auto"/>
        <w:jc w:val="both"/>
        <w:rPr>
          <w:rFonts w:ascii="Arial" w:hAnsi="Arial" w:cs="Arial"/>
          <w:color w:val="000000"/>
        </w:rPr>
      </w:pPr>
    </w:p>
    <w:p w14:paraId="32D248A1" w14:textId="6ECDF157" w:rsidR="008D037F" w:rsidRPr="00B76A73" w:rsidRDefault="008D037F" w:rsidP="00176BC5">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El consumo del cabrito no es preferencial a nivel nacional y de hecho ha </w:t>
      </w:r>
      <w:r w:rsidR="00471F1B" w:rsidRPr="00B76A73">
        <w:rPr>
          <w:rFonts w:ascii="Arial" w:hAnsi="Arial" w:cs="Arial"/>
          <w:color w:val="000000"/>
        </w:rPr>
        <w:t>d</w:t>
      </w:r>
      <w:r w:rsidRPr="00B76A73">
        <w:rPr>
          <w:rFonts w:ascii="Arial" w:hAnsi="Arial" w:cs="Arial"/>
          <w:color w:val="000000"/>
        </w:rPr>
        <w:t xml:space="preserve">escendido en </w:t>
      </w:r>
      <w:r w:rsidR="00EA5D60">
        <w:rPr>
          <w:rFonts w:ascii="Arial" w:hAnsi="Arial" w:cs="Arial"/>
          <w:color w:val="000000"/>
        </w:rPr>
        <w:t>los</w:t>
      </w:r>
      <w:r w:rsidR="00471F1B" w:rsidRPr="00B76A73">
        <w:rPr>
          <w:rFonts w:ascii="Arial" w:hAnsi="Arial" w:cs="Arial"/>
          <w:color w:val="000000"/>
        </w:rPr>
        <w:t xml:space="preserve"> </w:t>
      </w:r>
      <w:r w:rsidRPr="00B76A73">
        <w:rPr>
          <w:rFonts w:ascii="Arial" w:hAnsi="Arial" w:cs="Arial"/>
          <w:color w:val="000000"/>
        </w:rPr>
        <w:t>último</w:t>
      </w:r>
      <w:r w:rsidR="00EA5D60">
        <w:rPr>
          <w:rFonts w:ascii="Arial" w:hAnsi="Arial" w:cs="Arial"/>
          <w:color w:val="000000"/>
        </w:rPr>
        <w:t>s</w:t>
      </w:r>
      <w:r w:rsidRPr="00B76A73">
        <w:rPr>
          <w:rFonts w:ascii="Arial" w:hAnsi="Arial" w:cs="Arial"/>
          <w:color w:val="000000"/>
        </w:rPr>
        <w:t xml:space="preserve"> tiempo</w:t>
      </w:r>
      <w:r w:rsidR="00EA5D60">
        <w:rPr>
          <w:rFonts w:ascii="Arial" w:hAnsi="Arial" w:cs="Arial"/>
          <w:color w:val="000000"/>
        </w:rPr>
        <w:t>s</w:t>
      </w:r>
      <w:r w:rsidRPr="00B76A73">
        <w:rPr>
          <w:rFonts w:ascii="Arial" w:hAnsi="Arial" w:cs="Arial"/>
          <w:color w:val="000000"/>
        </w:rPr>
        <w:t xml:space="preserve">. </w:t>
      </w:r>
      <w:r w:rsidR="00EA5D60">
        <w:rPr>
          <w:rFonts w:ascii="Arial" w:hAnsi="Arial" w:cs="Arial"/>
          <w:color w:val="000000"/>
        </w:rPr>
        <w:t>T</w:t>
      </w:r>
      <w:r w:rsidRPr="00B76A73">
        <w:rPr>
          <w:rFonts w:ascii="Arial" w:hAnsi="Arial" w:cs="Arial"/>
          <w:color w:val="000000"/>
        </w:rPr>
        <w:t>iene un carácter esporádico, concentrándose en determinados</w:t>
      </w:r>
      <w:r w:rsidR="00471F1B" w:rsidRPr="00B76A73">
        <w:rPr>
          <w:rFonts w:ascii="Arial" w:hAnsi="Arial" w:cs="Arial"/>
          <w:color w:val="000000"/>
        </w:rPr>
        <w:t xml:space="preserve"> </w:t>
      </w:r>
      <w:r w:rsidRPr="00B76A73">
        <w:rPr>
          <w:rFonts w:ascii="Arial" w:hAnsi="Arial" w:cs="Arial"/>
          <w:color w:val="000000"/>
        </w:rPr>
        <w:t>momentos del año, como</w:t>
      </w:r>
      <w:r w:rsidR="002349F3">
        <w:rPr>
          <w:rFonts w:ascii="Arial" w:hAnsi="Arial" w:cs="Arial"/>
          <w:color w:val="000000"/>
        </w:rPr>
        <w:t xml:space="preserve"> ser</w:t>
      </w:r>
      <w:r w:rsidRPr="00B76A73">
        <w:rPr>
          <w:rFonts w:ascii="Arial" w:hAnsi="Arial" w:cs="Arial"/>
          <w:color w:val="000000"/>
        </w:rPr>
        <w:t xml:space="preserve"> Navidad o Pascua, y bajo ningún concepto integran la</w:t>
      </w:r>
      <w:r w:rsidR="00471F1B" w:rsidRPr="00B76A73">
        <w:rPr>
          <w:rFonts w:ascii="Arial" w:hAnsi="Arial" w:cs="Arial"/>
          <w:color w:val="000000"/>
        </w:rPr>
        <w:t xml:space="preserve"> </w:t>
      </w:r>
      <w:r w:rsidRPr="00B76A73">
        <w:rPr>
          <w:rFonts w:ascii="Arial" w:hAnsi="Arial" w:cs="Arial"/>
          <w:color w:val="000000"/>
        </w:rPr>
        <w:t>canasta básica de alimentos en los principales centros de consumo.</w:t>
      </w:r>
    </w:p>
    <w:p w14:paraId="375CE0A3" w14:textId="77777777" w:rsidR="00471F1B" w:rsidRPr="00B76A73" w:rsidRDefault="00471F1B" w:rsidP="00B76A73">
      <w:pPr>
        <w:autoSpaceDE w:val="0"/>
        <w:autoSpaceDN w:val="0"/>
        <w:adjustRightInd w:val="0"/>
        <w:spacing w:after="0" w:line="240" w:lineRule="auto"/>
        <w:jc w:val="both"/>
        <w:rPr>
          <w:rFonts w:ascii="Arial" w:hAnsi="Arial" w:cs="Arial"/>
          <w:color w:val="000000"/>
        </w:rPr>
      </w:pPr>
    </w:p>
    <w:p w14:paraId="3364A01A" w14:textId="77777777" w:rsidR="00471F1B" w:rsidRPr="00B76A73" w:rsidRDefault="008D037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La comercialización no está suficientemente desarrollada y articulada entre los productores y</w:t>
      </w:r>
      <w:r w:rsidR="00471F1B" w:rsidRPr="00B76A73">
        <w:rPr>
          <w:rFonts w:ascii="Arial" w:hAnsi="Arial" w:cs="Arial"/>
          <w:color w:val="000000"/>
        </w:rPr>
        <w:t xml:space="preserve"> </w:t>
      </w:r>
      <w:r w:rsidRPr="00B76A73">
        <w:rPr>
          <w:rFonts w:ascii="Arial" w:hAnsi="Arial" w:cs="Arial"/>
          <w:color w:val="000000"/>
        </w:rPr>
        <w:t>los comercios minoristas/consumidores. Menos aún en lo que respecta a los mercados de</w:t>
      </w:r>
      <w:r w:rsidR="00471F1B" w:rsidRPr="00B76A73">
        <w:rPr>
          <w:rFonts w:ascii="Arial" w:hAnsi="Arial" w:cs="Arial"/>
          <w:color w:val="000000"/>
        </w:rPr>
        <w:t xml:space="preserve"> </w:t>
      </w:r>
      <w:r w:rsidRPr="00B76A73">
        <w:rPr>
          <w:rFonts w:ascii="Arial" w:hAnsi="Arial" w:cs="Arial"/>
          <w:color w:val="000000"/>
        </w:rPr>
        <w:t>exportación, por lo que los productos caprinos son demandados en mayor medida que a nivel</w:t>
      </w:r>
      <w:r w:rsidR="00471F1B" w:rsidRPr="00B76A73">
        <w:rPr>
          <w:rFonts w:ascii="Arial" w:hAnsi="Arial" w:cs="Arial"/>
          <w:color w:val="000000"/>
        </w:rPr>
        <w:t xml:space="preserve"> </w:t>
      </w:r>
      <w:r w:rsidRPr="00B76A73">
        <w:rPr>
          <w:rFonts w:ascii="Arial" w:hAnsi="Arial" w:cs="Arial"/>
          <w:color w:val="000000"/>
        </w:rPr>
        <w:t xml:space="preserve">nacional. </w:t>
      </w:r>
    </w:p>
    <w:p w14:paraId="70E2429A" w14:textId="77777777" w:rsidR="00471F1B" w:rsidRPr="00B76A73" w:rsidRDefault="00471F1B" w:rsidP="00B76A73">
      <w:pPr>
        <w:autoSpaceDE w:val="0"/>
        <w:autoSpaceDN w:val="0"/>
        <w:adjustRightInd w:val="0"/>
        <w:spacing w:after="0" w:line="240" w:lineRule="auto"/>
        <w:jc w:val="both"/>
        <w:rPr>
          <w:rFonts w:ascii="Arial" w:hAnsi="Arial" w:cs="Arial"/>
          <w:color w:val="000000"/>
        </w:rPr>
      </w:pPr>
    </w:p>
    <w:p w14:paraId="420BEB9B" w14:textId="26216A44" w:rsidR="00471F1B" w:rsidRPr="00B76A73" w:rsidRDefault="008D037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Las exportaciones son muy bajas, </w:t>
      </w:r>
      <w:r w:rsidR="00A66B4B">
        <w:rPr>
          <w:rFonts w:ascii="Arial" w:hAnsi="Arial" w:cs="Arial"/>
          <w:color w:val="000000"/>
        </w:rPr>
        <w:t xml:space="preserve">según la </w:t>
      </w:r>
      <w:r w:rsidR="00A66B4B" w:rsidRPr="00B76A73">
        <w:rPr>
          <w:rFonts w:ascii="Arial" w:hAnsi="Arial" w:cs="Arial"/>
          <w:color w:val="000000"/>
        </w:rPr>
        <w:t>Asociación Argentina de Consorcios Regionales de Experimentación Agrícola</w:t>
      </w:r>
      <w:r w:rsidR="00A66B4B">
        <w:rPr>
          <w:rFonts w:ascii="Arial" w:hAnsi="Arial" w:cs="Arial"/>
          <w:color w:val="000000"/>
        </w:rPr>
        <w:t>,</w:t>
      </w:r>
      <w:r w:rsidR="00A66B4B" w:rsidRPr="00B76A73">
        <w:rPr>
          <w:rFonts w:ascii="Arial" w:hAnsi="Arial" w:cs="Arial"/>
          <w:color w:val="000000"/>
        </w:rPr>
        <w:t xml:space="preserve"> </w:t>
      </w:r>
      <w:r w:rsidR="00A66B4B">
        <w:rPr>
          <w:rFonts w:ascii="Arial" w:hAnsi="Arial" w:cs="Arial"/>
          <w:color w:val="000000"/>
        </w:rPr>
        <w:t>en los últimos años no ha superado las</w:t>
      </w:r>
      <w:r w:rsidRPr="00B76A73">
        <w:rPr>
          <w:rFonts w:ascii="Arial" w:hAnsi="Arial" w:cs="Arial"/>
          <w:color w:val="000000"/>
        </w:rPr>
        <w:t xml:space="preserve"> 300 toneladas, siendo China, Centroamérica y Jamaica los principales destinos. </w:t>
      </w:r>
    </w:p>
    <w:p w14:paraId="4FFA5F39" w14:textId="77777777" w:rsidR="00471F1B" w:rsidRPr="00B76A73" w:rsidRDefault="00471F1B" w:rsidP="00B76A73">
      <w:pPr>
        <w:autoSpaceDE w:val="0"/>
        <w:autoSpaceDN w:val="0"/>
        <w:adjustRightInd w:val="0"/>
        <w:spacing w:after="0" w:line="240" w:lineRule="auto"/>
        <w:jc w:val="both"/>
        <w:rPr>
          <w:rFonts w:ascii="Arial" w:hAnsi="Arial" w:cs="Arial"/>
          <w:color w:val="000000"/>
        </w:rPr>
      </w:pPr>
    </w:p>
    <w:p w14:paraId="308D8A06" w14:textId="2612C254" w:rsidR="009B544D"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En total existen 4,2 millones de caprinos en la Argentina y se estima que hay más de 46.000 explotaciones en todo el país (INTA). La producción se realiza en forma sedentaria y de trashumancia, por lo que la mayoría de las veces el producto está solo disponible en los períodos de mayor oferta forrajera.</w:t>
      </w:r>
    </w:p>
    <w:p w14:paraId="5BEC1F3A"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0F94A127"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En cuanto a la producción de carne caprina en Argentina, está orientada principalmente a la obtención del cabrito mamón o chivitos para consumo, que representa el producto tradicionalmente comercializado. Este es un animal criado en base a leche materna que, dependiendo de la zona de cría, alcanza un peso de faena de 10</w:t>
      </w:r>
      <w:r w:rsidRPr="00B76A73">
        <w:rPr>
          <w:rFonts w:ascii="Cambria Math" w:hAnsi="Cambria Math" w:cs="Cambria Math"/>
          <w:color w:val="000000"/>
        </w:rPr>
        <w:t>‐</w:t>
      </w:r>
      <w:r w:rsidRPr="00B76A73">
        <w:rPr>
          <w:rFonts w:ascii="Arial" w:hAnsi="Arial" w:cs="Arial"/>
          <w:color w:val="000000"/>
        </w:rPr>
        <w:t xml:space="preserve">12 kg entre los 45 a 90 días de vida. </w:t>
      </w:r>
    </w:p>
    <w:p w14:paraId="46BD377E"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726F614B" w14:textId="3F4A2743" w:rsidR="00B03228"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De esta forma, se obtiene una carcasa de 4 a 6 Kg limpios, de bajo contenido graso y alta calidad nutricional. Según la ONCCA, el cabrito es la categoría que más se faena (75</w:t>
      </w:r>
      <w:r w:rsidR="002349F3">
        <w:rPr>
          <w:rFonts w:ascii="Arial" w:hAnsi="Arial" w:cs="Arial"/>
          <w:color w:val="000000"/>
        </w:rPr>
        <w:t>%</w:t>
      </w:r>
      <w:r w:rsidRPr="00B76A73">
        <w:rPr>
          <w:rFonts w:ascii="Arial" w:hAnsi="Arial" w:cs="Arial"/>
          <w:color w:val="000000"/>
        </w:rPr>
        <w:t xml:space="preserve"> del total de los animales faenados). A pesar de que la producción de carne es la función más importante de la cría caprina, la faena registrada por el ONCCA indica que sólo alrededor del 5</w:t>
      </w:r>
      <w:r w:rsidR="002349F3">
        <w:rPr>
          <w:rFonts w:ascii="Arial" w:hAnsi="Arial" w:cs="Arial"/>
          <w:color w:val="000000"/>
        </w:rPr>
        <w:t>%</w:t>
      </w:r>
      <w:r w:rsidRPr="00B76A73">
        <w:rPr>
          <w:rFonts w:ascii="Arial" w:hAnsi="Arial" w:cs="Arial"/>
          <w:color w:val="000000"/>
        </w:rPr>
        <w:t xml:space="preserve"> del total de cabezas se faena.</w:t>
      </w:r>
    </w:p>
    <w:p w14:paraId="7A8BFC09"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409578F7"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A nivel nacional, los productores están atomizados existiendo una variedad de productores de distinto tamaño, en términos de cantidad de animales, manejo, tipo de explotaciones, etc. </w:t>
      </w:r>
    </w:p>
    <w:p w14:paraId="7AF2A8D8"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4FDC2023" w14:textId="7403FB28" w:rsidR="009B544D"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En general son pequeños productores, del tipo “agricultura familiar”, con bajos recursos y que realizan la actividad en suelos áridos o de baja receptibilidad. Presentan irregularidad en la tenencia de la tierra, por lo que no pueden garantizar la continuidad de la actividad en el largo plazo, y por lo tanto no son sujeto de apoyo financiero privado.</w:t>
      </w:r>
    </w:p>
    <w:p w14:paraId="57C71BE6"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26633A90" w14:textId="0136DDD4" w:rsidR="009B544D" w:rsidRPr="00B76A73" w:rsidRDefault="009B544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Por otra parte, dado que la producción caprina se caracteriza por un alto nivel de informalidad fiscal y sanitaria, la comercialización de sus productos se realiza en canales informales con bajos niveles de información y transparencia en lo que se refiere a precios, mercados y características de la demanda.</w:t>
      </w:r>
    </w:p>
    <w:p w14:paraId="3DDCD2C4" w14:textId="77777777" w:rsidR="009B544D" w:rsidRPr="00B76A73" w:rsidRDefault="009B544D" w:rsidP="00B76A73">
      <w:pPr>
        <w:autoSpaceDE w:val="0"/>
        <w:autoSpaceDN w:val="0"/>
        <w:adjustRightInd w:val="0"/>
        <w:spacing w:after="0" w:line="240" w:lineRule="auto"/>
        <w:jc w:val="both"/>
        <w:rPr>
          <w:rFonts w:ascii="Arial" w:hAnsi="Arial" w:cs="Arial"/>
          <w:color w:val="000000"/>
        </w:rPr>
      </w:pPr>
    </w:p>
    <w:p w14:paraId="0A64938C" w14:textId="05B0775C" w:rsidR="00BD0919" w:rsidRPr="00B76A73" w:rsidRDefault="00BD0919" w:rsidP="00B76A73">
      <w:pPr>
        <w:autoSpaceDE w:val="0"/>
        <w:autoSpaceDN w:val="0"/>
        <w:adjustRightInd w:val="0"/>
        <w:spacing w:after="0" w:line="240" w:lineRule="auto"/>
        <w:jc w:val="both"/>
        <w:rPr>
          <w:rFonts w:ascii="Arial" w:hAnsi="Arial" w:cs="Arial"/>
          <w:color w:val="000000"/>
        </w:rPr>
      </w:pPr>
      <w:proofErr w:type="gramStart"/>
      <w:r w:rsidRPr="00B76A73">
        <w:rPr>
          <w:rFonts w:ascii="Arial" w:hAnsi="Arial" w:cs="Arial"/>
          <w:color w:val="000000"/>
        </w:rPr>
        <w:lastRenderedPageBreak/>
        <w:t>De acuerdo a</w:t>
      </w:r>
      <w:proofErr w:type="gramEnd"/>
      <w:r w:rsidRPr="00B76A73">
        <w:rPr>
          <w:rFonts w:ascii="Arial" w:hAnsi="Arial" w:cs="Arial"/>
          <w:color w:val="000000"/>
        </w:rPr>
        <w:t xml:space="preserve"> un estudio de AACREA, solo </w:t>
      </w:r>
      <w:r w:rsidR="002349F3">
        <w:rPr>
          <w:rFonts w:ascii="Arial" w:hAnsi="Arial" w:cs="Arial"/>
          <w:color w:val="000000"/>
        </w:rPr>
        <w:t xml:space="preserve">el </w:t>
      </w:r>
      <w:r w:rsidRPr="00B76A73">
        <w:rPr>
          <w:rFonts w:ascii="Arial" w:hAnsi="Arial" w:cs="Arial"/>
          <w:color w:val="000000"/>
        </w:rPr>
        <w:t>44% de las existencias caprinas se faenan, lo que se debe a que ninguna raza caprina se adapta del todo a la producción cárnica, dado que no son susceptibles de engorde.</w:t>
      </w:r>
    </w:p>
    <w:p w14:paraId="2F558554" w14:textId="7EE8ADDF" w:rsidR="00BD0919" w:rsidRPr="00B76A73" w:rsidRDefault="00BD0919" w:rsidP="00B76A73">
      <w:pPr>
        <w:autoSpaceDE w:val="0"/>
        <w:autoSpaceDN w:val="0"/>
        <w:adjustRightInd w:val="0"/>
        <w:spacing w:after="0" w:line="240" w:lineRule="auto"/>
        <w:jc w:val="both"/>
        <w:rPr>
          <w:rFonts w:ascii="Arial" w:hAnsi="Arial" w:cs="Arial"/>
          <w:b/>
          <w:bCs/>
          <w:color w:val="4F83BE"/>
        </w:rPr>
      </w:pPr>
    </w:p>
    <w:p w14:paraId="3F63335B" w14:textId="1626D615" w:rsidR="00BD0919" w:rsidRPr="00B76A73" w:rsidRDefault="00BD0919"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Por otro lado, el bajo número de faena puede explicarse también porque el mismo no incluye la faena doméstica realizada por los productores para autoconsumo, así como tampoco la faena clandestina y la comercialización informal, la que aún es muy grande en nuestro país.</w:t>
      </w:r>
    </w:p>
    <w:p w14:paraId="6AEF9754" w14:textId="048D5819" w:rsidR="00BD0919" w:rsidRPr="00B76A73" w:rsidRDefault="00BD0919" w:rsidP="00B76A73">
      <w:pPr>
        <w:autoSpaceDE w:val="0"/>
        <w:autoSpaceDN w:val="0"/>
        <w:adjustRightInd w:val="0"/>
        <w:spacing w:after="0" w:line="240" w:lineRule="auto"/>
        <w:jc w:val="both"/>
        <w:rPr>
          <w:rFonts w:ascii="Arial" w:hAnsi="Arial" w:cs="Arial"/>
          <w:color w:val="000000"/>
        </w:rPr>
      </w:pPr>
    </w:p>
    <w:p w14:paraId="3D795DD2" w14:textId="24F44128" w:rsidR="00BD0919" w:rsidRPr="00B76A73" w:rsidRDefault="00BD0919"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No se debe perder de vista que la producción caprina es mayormente artesanal, por lo que muchos de los productores están alejados de los mataderos habilitados, ocupándose ellos mismos de la faena y venta.</w:t>
      </w:r>
    </w:p>
    <w:p w14:paraId="4974608A" w14:textId="10A87324" w:rsidR="00C865DE" w:rsidRPr="00B76A73" w:rsidRDefault="00C865DE" w:rsidP="00B76A73">
      <w:pPr>
        <w:autoSpaceDE w:val="0"/>
        <w:autoSpaceDN w:val="0"/>
        <w:adjustRightInd w:val="0"/>
        <w:spacing w:after="0" w:line="240" w:lineRule="auto"/>
        <w:jc w:val="both"/>
        <w:rPr>
          <w:rFonts w:ascii="Arial" w:hAnsi="Arial" w:cs="Arial"/>
          <w:color w:val="000000"/>
        </w:rPr>
      </w:pPr>
    </w:p>
    <w:p w14:paraId="2DBB10C4" w14:textId="36176053" w:rsidR="003D3620" w:rsidRPr="00B76A73" w:rsidRDefault="003D3620" w:rsidP="00176BC5">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Es importante destacar que Santiago del Estero ocupa el 3° lugar </w:t>
      </w:r>
      <w:r w:rsidR="002349F3">
        <w:rPr>
          <w:rFonts w:ascii="Arial" w:hAnsi="Arial" w:cs="Arial"/>
          <w:color w:val="000000"/>
        </w:rPr>
        <w:t xml:space="preserve">de </w:t>
      </w:r>
      <w:r w:rsidRPr="00B76A73">
        <w:rPr>
          <w:rFonts w:ascii="Arial" w:hAnsi="Arial" w:cs="Arial"/>
          <w:color w:val="000000"/>
        </w:rPr>
        <w:t>producción caprina en Argentina, solamente superada por Neuquén y Mendoza.</w:t>
      </w:r>
    </w:p>
    <w:p w14:paraId="5FFF14AA" w14:textId="317F3052" w:rsidR="00C865DE" w:rsidRPr="00B76A73" w:rsidRDefault="00C865DE" w:rsidP="00176BC5">
      <w:pPr>
        <w:autoSpaceDE w:val="0"/>
        <w:autoSpaceDN w:val="0"/>
        <w:adjustRightInd w:val="0"/>
        <w:spacing w:after="0" w:line="240" w:lineRule="auto"/>
        <w:rPr>
          <w:rFonts w:ascii="Arial" w:hAnsi="Arial" w:cs="Arial"/>
          <w:color w:val="000000"/>
        </w:rPr>
      </w:pPr>
    </w:p>
    <w:p w14:paraId="776D7654" w14:textId="77777777" w:rsidR="00A0782A" w:rsidRPr="00B76A73" w:rsidRDefault="00A0782A" w:rsidP="00176BC5">
      <w:pPr>
        <w:autoSpaceDE w:val="0"/>
        <w:autoSpaceDN w:val="0"/>
        <w:adjustRightInd w:val="0"/>
        <w:spacing w:after="0" w:line="240" w:lineRule="auto"/>
        <w:rPr>
          <w:rFonts w:ascii="Arial" w:hAnsi="Arial" w:cs="Arial"/>
          <w:color w:val="000000"/>
        </w:rPr>
      </w:pPr>
    </w:p>
    <w:p w14:paraId="1A159A6A" w14:textId="0DFB8FC5" w:rsidR="00443B6D" w:rsidRPr="00560899" w:rsidRDefault="00443B6D"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Logística</w:t>
      </w:r>
      <w:r w:rsidR="008D037F" w:rsidRPr="00560899">
        <w:rPr>
          <w:rFonts w:ascii="Arial" w:hAnsi="Arial" w:cs="Arial"/>
          <w:b/>
          <w:bCs/>
          <w:color w:val="4F83BE"/>
        </w:rPr>
        <w:t xml:space="preserve"> en Termas</w:t>
      </w:r>
    </w:p>
    <w:p w14:paraId="49D1A3A2" w14:textId="77777777" w:rsidR="00443B6D" w:rsidRPr="00B76A73" w:rsidRDefault="00443B6D" w:rsidP="00176BC5">
      <w:pPr>
        <w:spacing w:after="0" w:line="240" w:lineRule="auto"/>
        <w:jc w:val="both"/>
        <w:rPr>
          <w:rFonts w:ascii="Arial" w:hAnsi="Arial" w:cs="Arial"/>
          <w:color w:val="000000"/>
        </w:rPr>
      </w:pPr>
    </w:p>
    <w:p w14:paraId="691D5CE3" w14:textId="18D063B8" w:rsidR="00C3463F" w:rsidRPr="00B76A73" w:rsidRDefault="00443B6D" w:rsidP="00176BC5">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La logística es un punto clave</w:t>
      </w:r>
      <w:r w:rsidR="00C3463F" w:rsidRPr="00B76A73">
        <w:rPr>
          <w:rFonts w:ascii="Arial" w:hAnsi="Arial" w:cs="Arial"/>
          <w:color w:val="000000"/>
        </w:rPr>
        <w:t>, sin embargo, en el caso de los cabritos en Termas es algo que no está desarrollado con el profesionalismo necesario.</w:t>
      </w:r>
    </w:p>
    <w:p w14:paraId="4EB522D4" w14:textId="77777777" w:rsidR="00C3463F" w:rsidRPr="00B76A73" w:rsidRDefault="00C3463F" w:rsidP="00B76A73">
      <w:pPr>
        <w:autoSpaceDE w:val="0"/>
        <w:autoSpaceDN w:val="0"/>
        <w:adjustRightInd w:val="0"/>
        <w:spacing w:after="0" w:line="240" w:lineRule="auto"/>
        <w:jc w:val="both"/>
        <w:rPr>
          <w:rFonts w:ascii="Arial" w:hAnsi="Arial" w:cs="Arial"/>
          <w:color w:val="000000"/>
        </w:rPr>
      </w:pPr>
    </w:p>
    <w:p w14:paraId="6E7AA607" w14:textId="77777777" w:rsidR="00C3463F" w:rsidRPr="00B76A73" w:rsidRDefault="00C3463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En otros rubros y más aún cuando requieren frío, como ese este caso, la logística </w:t>
      </w:r>
      <w:r w:rsidR="00443B6D" w:rsidRPr="00B76A73">
        <w:rPr>
          <w:rFonts w:ascii="Arial" w:hAnsi="Arial" w:cs="Arial"/>
          <w:color w:val="000000"/>
        </w:rPr>
        <w:t xml:space="preserve">es un punto donde las cadenas han trabajado y desarrollado sistemas para aumentar eficiencia y reducir costos. </w:t>
      </w:r>
    </w:p>
    <w:p w14:paraId="28BE1062" w14:textId="77777777" w:rsidR="00C3463F" w:rsidRPr="00B76A73" w:rsidRDefault="00C3463F" w:rsidP="00B76A73">
      <w:pPr>
        <w:autoSpaceDE w:val="0"/>
        <w:autoSpaceDN w:val="0"/>
        <w:adjustRightInd w:val="0"/>
        <w:spacing w:after="0" w:line="240" w:lineRule="auto"/>
        <w:jc w:val="both"/>
        <w:rPr>
          <w:rFonts w:ascii="Arial" w:hAnsi="Arial" w:cs="Arial"/>
          <w:color w:val="000000"/>
        </w:rPr>
      </w:pPr>
    </w:p>
    <w:p w14:paraId="5D4FBF2B" w14:textId="7CC4C2AB" w:rsidR="00443B6D" w:rsidRPr="00B76A73" w:rsidRDefault="00443B6D"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Las formas de distribución para productos perecederos</w:t>
      </w:r>
      <w:r w:rsidR="00C3463F" w:rsidRPr="00B76A73">
        <w:rPr>
          <w:rFonts w:ascii="Arial" w:hAnsi="Arial" w:cs="Arial"/>
          <w:color w:val="000000"/>
        </w:rPr>
        <w:t>,</w:t>
      </w:r>
      <w:r w:rsidRPr="00B76A73">
        <w:rPr>
          <w:rFonts w:ascii="Arial" w:hAnsi="Arial" w:cs="Arial"/>
          <w:color w:val="000000"/>
        </w:rPr>
        <w:t xml:space="preserve"> puede dividir</w:t>
      </w:r>
      <w:r w:rsidR="00C3463F" w:rsidRPr="00B76A73">
        <w:rPr>
          <w:rFonts w:ascii="Arial" w:hAnsi="Arial" w:cs="Arial"/>
          <w:color w:val="000000"/>
        </w:rPr>
        <w:t>se</w:t>
      </w:r>
      <w:r w:rsidRPr="00B76A73">
        <w:rPr>
          <w:rFonts w:ascii="Arial" w:hAnsi="Arial" w:cs="Arial"/>
          <w:color w:val="000000"/>
        </w:rPr>
        <w:t xml:space="preserve"> en dos formas</w:t>
      </w:r>
      <w:r w:rsidR="00C3463F" w:rsidRPr="00B76A73">
        <w:rPr>
          <w:rFonts w:ascii="Arial" w:hAnsi="Arial" w:cs="Arial"/>
          <w:color w:val="000000"/>
        </w:rPr>
        <w:t>:</w:t>
      </w:r>
    </w:p>
    <w:p w14:paraId="0A1CFA3F" w14:textId="77777777" w:rsidR="00443B6D" w:rsidRPr="00B76A73" w:rsidRDefault="00443B6D" w:rsidP="00B76A73">
      <w:pPr>
        <w:autoSpaceDE w:val="0"/>
        <w:autoSpaceDN w:val="0"/>
        <w:adjustRightInd w:val="0"/>
        <w:spacing w:after="0" w:line="240" w:lineRule="auto"/>
        <w:jc w:val="both"/>
        <w:rPr>
          <w:rFonts w:ascii="Arial" w:hAnsi="Arial" w:cs="Arial"/>
          <w:color w:val="000000"/>
        </w:rPr>
      </w:pPr>
    </w:p>
    <w:p w14:paraId="5765AA43" w14:textId="5B1F435A" w:rsidR="00443B6D" w:rsidRPr="00B76A73" w:rsidRDefault="00443B6D" w:rsidP="00B76A73">
      <w:pPr>
        <w:autoSpaceDE w:val="0"/>
        <w:autoSpaceDN w:val="0"/>
        <w:adjustRightInd w:val="0"/>
        <w:spacing w:after="0" w:line="240" w:lineRule="auto"/>
        <w:jc w:val="both"/>
        <w:rPr>
          <w:rFonts w:ascii="Arial" w:hAnsi="Arial" w:cs="Arial"/>
          <w:color w:val="000000"/>
        </w:rPr>
      </w:pPr>
      <w:r w:rsidRPr="00B76A73">
        <w:rPr>
          <w:rFonts w:ascii="Arial" w:hAnsi="Arial" w:cs="Arial"/>
          <w:b/>
          <w:i/>
          <w:color w:val="000000"/>
        </w:rPr>
        <w:t>a)</w:t>
      </w:r>
      <w:r w:rsidR="00C3463F" w:rsidRPr="00B76A73">
        <w:rPr>
          <w:rFonts w:ascii="Arial" w:hAnsi="Arial" w:cs="Arial"/>
          <w:b/>
          <w:i/>
          <w:color w:val="000000"/>
        </w:rPr>
        <w:t xml:space="preserve"> </w:t>
      </w:r>
      <w:r w:rsidRPr="00B76A73">
        <w:rPr>
          <w:rFonts w:ascii="Arial" w:hAnsi="Arial" w:cs="Arial"/>
          <w:b/>
          <w:i/>
          <w:color w:val="000000"/>
        </w:rPr>
        <w:t>Directa</w:t>
      </w:r>
      <w:r w:rsidR="00C3463F" w:rsidRPr="00B76A73">
        <w:rPr>
          <w:rFonts w:ascii="Arial" w:hAnsi="Arial" w:cs="Arial"/>
          <w:b/>
          <w:i/>
          <w:color w:val="000000"/>
        </w:rPr>
        <w:t>:</w:t>
      </w:r>
      <w:r w:rsidRPr="00B76A73">
        <w:rPr>
          <w:rFonts w:ascii="Arial" w:hAnsi="Arial" w:cs="Arial"/>
          <w:color w:val="000000"/>
        </w:rPr>
        <w:t xml:space="preserve"> es decir que el proveedor entrega directamente en el local. Estos productos son abastecidos por aquellos proveedores que poseen una gran infraestructura logística</w:t>
      </w:r>
      <w:r w:rsidR="00C3463F" w:rsidRPr="00B76A73">
        <w:rPr>
          <w:rFonts w:ascii="Arial" w:hAnsi="Arial" w:cs="Arial"/>
          <w:color w:val="000000"/>
        </w:rPr>
        <w:t>.</w:t>
      </w:r>
    </w:p>
    <w:p w14:paraId="20D03FFA" w14:textId="77777777" w:rsidR="00C3463F" w:rsidRPr="00B76A73" w:rsidRDefault="00C3463F" w:rsidP="00B76A73">
      <w:pPr>
        <w:autoSpaceDE w:val="0"/>
        <w:autoSpaceDN w:val="0"/>
        <w:adjustRightInd w:val="0"/>
        <w:spacing w:after="0" w:line="240" w:lineRule="auto"/>
        <w:jc w:val="both"/>
        <w:rPr>
          <w:rFonts w:ascii="Arial" w:hAnsi="Arial" w:cs="Arial"/>
          <w:color w:val="000000"/>
        </w:rPr>
      </w:pPr>
    </w:p>
    <w:p w14:paraId="20D5A4FF" w14:textId="77777777" w:rsidR="00C3463F" w:rsidRPr="00B76A73" w:rsidRDefault="00443B6D" w:rsidP="00B76A73">
      <w:pPr>
        <w:autoSpaceDE w:val="0"/>
        <w:autoSpaceDN w:val="0"/>
        <w:adjustRightInd w:val="0"/>
        <w:spacing w:after="0" w:line="240" w:lineRule="auto"/>
        <w:jc w:val="both"/>
        <w:rPr>
          <w:rFonts w:ascii="Arial" w:hAnsi="Arial" w:cs="Arial"/>
          <w:color w:val="000000"/>
        </w:rPr>
      </w:pPr>
      <w:r w:rsidRPr="00B76A73">
        <w:rPr>
          <w:rFonts w:ascii="Arial" w:hAnsi="Arial" w:cs="Arial"/>
          <w:b/>
          <w:i/>
          <w:color w:val="000000"/>
        </w:rPr>
        <w:t>b) Centralizadas</w:t>
      </w:r>
      <w:r w:rsidR="00C3463F" w:rsidRPr="00B76A73">
        <w:rPr>
          <w:rFonts w:ascii="Arial" w:hAnsi="Arial" w:cs="Arial"/>
          <w:b/>
          <w:i/>
          <w:color w:val="000000"/>
        </w:rPr>
        <w:t>:</w:t>
      </w:r>
      <w:r w:rsidRPr="00B76A73">
        <w:rPr>
          <w:rFonts w:ascii="Arial" w:hAnsi="Arial" w:cs="Arial"/>
          <w:color w:val="000000"/>
        </w:rPr>
        <w:t xml:space="preserve"> es decir, a través de un Centro de Distribución propio </w:t>
      </w:r>
      <w:r w:rsidR="00C3463F" w:rsidRPr="00B76A73">
        <w:rPr>
          <w:rFonts w:ascii="Arial" w:hAnsi="Arial" w:cs="Arial"/>
          <w:color w:val="000000"/>
        </w:rPr>
        <w:t xml:space="preserve">por ejemplo </w:t>
      </w:r>
      <w:r w:rsidRPr="00B76A73">
        <w:rPr>
          <w:rFonts w:ascii="Arial" w:hAnsi="Arial" w:cs="Arial"/>
          <w:color w:val="000000"/>
        </w:rPr>
        <w:t>de la</w:t>
      </w:r>
      <w:r w:rsidR="00C3463F" w:rsidRPr="00B76A73">
        <w:rPr>
          <w:rFonts w:ascii="Arial" w:hAnsi="Arial" w:cs="Arial"/>
          <w:color w:val="000000"/>
        </w:rPr>
        <w:t>s</w:t>
      </w:r>
      <w:r w:rsidRPr="00B76A73">
        <w:rPr>
          <w:rFonts w:ascii="Arial" w:hAnsi="Arial" w:cs="Arial"/>
          <w:color w:val="000000"/>
        </w:rPr>
        <w:t xml:space="preserve"> cadena</w:t>
      </w:r>
      <w:r w:rsidR="00C3463F" w:rsidRPr="00B76A73">
        <w:rPr>
          <w:rFonts w:ascii="Arial" w:hAnsi="Arial" w:cs="Arial"/>
          <w:color w:val="000000"/>
        </w:rPr>
        <w:t>s</w:t>
      </w:r>
      <w:r w:rsidRPr="00B76A73">
        <w:rPr>
          <w:rFonts w:ascii="Arial" w:hAnsi="Arial" w:cs="Arial"/>
          <w:color w:val="000000"/>
        </w:rPr>
        <w:t xml:space="preserve"> de supermercados. </w:t>
      </w:r>
      <w:r w:rsidR="00C3463F" w:rsidRPr="00B76A73">
        <w:rPr>
          <w:rFonts w:ascii="Arial" w:hAnsi="Arial" w:cs="Arial"/>
          <w:color w:val="000000"/>
        </w:rPr>
        <w:t>L</w:t>
      </w:r>
      <w:r w:rsidRPr="00B76A73">
        <w:rPr>
          <w:rFonts w:ascii="Arial" w:hAnsi="Arial" w:cs="Arial"/>
          <w:color w:val="000000"/>
        </w:rPr>
        <w:t xml:space="preserve">o que significa que el Centro de Distribución recibe el pedido del Proveedor y en el momento lo distribuye a los locales. Este último caso el más común para perecederos. </w:t>
      </w:r>
    </w:p>
    <w:p w14:paraId="6DB2BB71" w14:textId="77777777" w:rsidR="00C3463F" w:rsidRPr="00B76A73" w:rsidRDefault="00C3463F" w:rsidP="00B76A73">
      <w:pPr>
        <w:autoSpaceDE w:val="0"/>
        <w:autoSpaceDN w:val="0"/>
        <w:adjustRightInd w:val="0"/>
        <w:spacing w:after="0" w:line="240" w:lineRule="auto"/>
        <w:jc w:val="both"/>
        <w:rPr>
          <w:rFonts w:ascii="Arial" w:hAnsi="Arial" w:cs="Arial"/>
          <w:color w:val="000000"/>
        </w:rPr>
      </w:pPr>
    </w:p>
    <w:p w14:paraId="78BEBB04" w14:textId="62CFD8F5" w:rsidR="00C3463F" w:rsidRPr="00B76A73" w:rsidRDefault="00C3463F"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Cabe destacar que la logística desarrollada adecuadamente requiere transporte refrigerado autorizado por SENASA y por ende está sometida a </w:t>
      </w:r>
      <w:r w:rsidR="00443B6D" w:rsidRPr="00B76A73">
        <w:rPr>
          <w:rFonts w:ascii="Arial" w:hAnsi="Arial" w:cs="Arial"/>
          <w:color w:val="000000"/>
        </w:rPr>
        <w:t xml:space="preserve">estrictos requisitos </w:t>
      </w:r>
      <w:r w:rsidRPr="00B76A73">
        <w:rPr>
          <w:rFonts w:ascii="Arial" w:hAnsi="Arial" w:cs="Arial"/>
          <w:color w:val="000000"/>
        </w:rPr>
        <w:t>de control tanto por las autoridades de aplicación, como por parte de los mismos clientes. Esto no es algo que esté presente en el sector cabritero de Termas, mientras que</w:t>
      </w:r>
      <w:r w:rsidR="00BD0919" w:rsidRPr="00B76A73">
        <w:rPr>
          <w:rFonts w:ascii="Arial" w:hAnsi="Arial" w:cs="Arial"/>
          <w:color w:val="000000"/>
        </w:rPr>
        <w:t>,</w:t>
      </w:r>
      <w:r w:rsidRPr="00B76A73">
        <w:rPr>
          <w:rFonts w:ascii="Arial" w:hAnsi="Arial" w:cs="Arial"/>
          <w:color w:val="000000"/>
        </w:rPr>
        <w:t xml:space="preserve"> si lo está en otros centros de consumo de cabritos en Argentina, como por ejemplo Córdoba y Buenos Aires.</w:t>
      </w:r>
    </w:p>
    <w:p w14:paraId="0F41C44A" w14:textId="6DB09262" w:rsidR="00C3463F" w:rsidRDefault="00C3463F" w:rsidP="00B76A73">
      <w:pPr>
        <w:autoSpaceDE w:val="0"/>
        <w:autoSpaceDN w:val="0"/>
        <w:adjustRightInd w:val="0"/>
        <w:spacing w:after="0" w:line="240" w:lineRule="auto"/>
        <w:rPr>
          <w:rFonts w:ascii="Arial" w:hAnsi="Arial" w:cs="Arial"/>
          <w:b/>
          <w:bCs/>
          <w:color w:val="4F83BE"/>
        </w:rPr>
      </w:pPr>
    </w:p>
    <w:p w14:paraId="29ECBC81" w14:textId="77777777" w:rsidR="00EA5D60" w:rsidRPr="00B76A73" w:rsidRDefault="00EA5D60" w:rsidP="00B76A73">
      <w:pPr>
        <w:autoSpaceDE w:val="0"/>
        <w:autoSpaceDN w:val="0"/>
        <w:adjustRightInd w:val="0"/>
        <w:spacing w:after="0" w:line="240" w:lineRule="auto"/>
        <w:rPr>
          <w:rFonts w:ascii="Arial" w:hAnsi="Arial" w:cs="Arial"/>
          <w:b/>
          <w:bCs/>
          <w:color w:val="4F83BE"/>
        </w:rPr>
      </w:pPr>
    </w:p>
    <w:p w14:paraId="2509066C" w14:textId="046CEFF4" w:rsidR="00C3463F" w:rsidRPr="00560899" w:rsidRDefault="00B03228" w:rsidP="00560899">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 xml:space="preserve">Cadena Teórica de Valor del Mercado Cabritero </w:t>
      </w:r>
    </w:p>
    <w:p w14:paraId="78A14629" w14:textId="5E0D9558" w:rsidR="00C3463F" w:rsidRPr="00B76A73" w:rsidRDefault="00C3463F" w:rsidP="00B76A73">
      <w:pPr>
        <w:autoSpaceDE w:val="0"/>
        <w:autoSpaceDN w:val="0"/>
        <w:adjustRightInd w:val="0"/>
        <w:spacing w:after="0" w:line="240" w:lineRule="auto"/>
        <w:rPr>
          <w:rFonts w:ascii="Arial" w:hAnsi="Arial" w:cs="Arial"/>
          <w:b/>
          <w:bCs/>
          <w:color w:val="4F83BE"/>
        </w:rPr>
      </w:pPr>
    </w:p>
    <w:p w14:paraId="4A2733F3" w14:textId="33545FDF" w:rsidR="00C3463F" w:rsidRPr="00B76A73" w:rsidRDefault="00B03228" w:rsidP="00B76A73">
      <w:pPr>
        <w:autoSpaceDE w:val="0"/>
        <w:autoSpaceDN w:val="0"/>
        <w:adjustRightInd w:val="0"/>
        <w:spacing w:after="0" w:line="240" w:lineRule="auto"/>
        <w:jc w:val="both"/>
        <w:rPr>
          <w:rFonts w:ascii="Arial" w:hAnsi="Arial" w:cs="Arial"/>
          <w:color w:val="000000"/>
        </w:rPr>
      </w:pPr>
      <w:r w:rsidRPr="00B76A73">
        <w:rPr>
          <w:rFonts w:ascii="Arial" w:hAnsi="Arial" w:cs="Arial"/>
          <w:color w:val="000000"/>
        </w:rPr>
        <w:t xml:space="preserve">En Argentina y otros países latinoamericanos el término </w:t>
      </w:r>
      <w:r w:rsidRPr="00560899">
        <w:rPr>
          <w:rFonts w:ascii="Arial" w:hAnsi="Arial" w:cs="Arial"/>
          <w:b/>
          <w:bCs/>
          <w:i/>
          <w:iCs/>
          <w:color w:val="000000"/>
        </w:rPr>
        <w:t>“cadena de valor”</w:t>
      </w:r>
      <w:r w:rsidRPr="00B76A73">
        <w:rPr>
          <w:rFonts w:ascii="Arial" w:hAnsi="Arial" w:cs="Arial"/>
          <w:color w:val="000000"/>
        </w:rPr>
        <w:t xml:space="preserve"> es actualmente usado para incluir a todos los sectores productivos que intervienen en la generación de un bien o servicio. </w:t>
      </w:r>
      <w:r w:rsidR="00560899">
        <w:rPr>
          <w:rFonts w:ascii="Arial" w:hAnsi="Arial" w:cs="Arial"/>
          <w:color w:val="000000"/>
        </w:rPr>
        <w:t>Según Michael Porter, l</w:t>
      </w:r>
      <w:r w:rsidRPr="00B76A73">
        <w:rPr>
          <w:rFonts w:ascii="Arial" w:hAnsi="Arial" w:cs="Arial"/>
          <w:color w:val="000000"/>
        </w:rPr>
        <w:t xml:space="preserve">a cadena de valor está formada por una serie de actividades interdependientes, que se relacionan unas con otras y </w:t>
      </w:r>
      <w:r w:rsidR="00560899">
        <w:rPr>
          <w:rFonts w:ascii="Arial" w:hAnsi="Arial" w:cs="Arial"/>
          <w:color w:val="000000"/>
        </w:rPr>
        <w:t>presentan una mutua dependencia</w:t>
      </w:r>
      <w:r w:rsidRPr="00B76A73">
        <w:rPr>
          <w:rFonts w:ascii="Arial" w:hAnsi="Arial" w:cs="Arial"/>
          <w:color w:val="000000"/>
        </w:rPr>
        <w:t>. Si una actividad se desarrolla de forma ineficiente, altera toda la cadena de valor.</w:t>
      </w:r>
    </w:p>
    <w:p w14:paraId="3301BAE3" w14:textId="646B76A2" w:rsidR="00B03228" w:rsidRPr="00B76A73" w:rsidRDefault="00B03228" w:rsidP="00B76A73">
      <w:pPr>
        <w:autoSpaceDE w:val="0"/>
        <w:autoSpaceDN w:val="0"/>
        <w:adjustRightInd w:val="0"/>
        <w:spacing w:after="0" w:line="240" w:lineRule="auto"/>
        <w:jc w:val="both"/>
        <w:rPr>
          <w:rFonts w:ascii="Arial" w:hAnsi="Arial" w:cs="Arial"/>
          <w:color w:val="000000"/>
        </w:rPr>
      </w:pPr>
    </w:p>
    <w:p w14:paraId="68B14F65" w14:textId="65B36A7D" w:rsidR="00B03228" w:rsidRPr="00B76A73" w:rsidRDefault="00560899" w:rsidP="00B76A73">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Porter, señala que</w:t>
      </w:r>
      <w:r w:rsidR="00B03228" w:rsidRPr="00B76A73">
        <w:rPr>
          <w:rFonts w:ascii="Arial" w:hAnsi="Arial" w:cs="Arial"/>
          <w:color w:val="000000"/>
        </w:rPr>
        <w:t xml:space="preserve"> la cadena de valor está formada por tres componentes elementales:</w:t>
      </w:r>
    </w:p>
    <w:p w14:paraId="2E625B53" w14:textId="77777777" w:rsidR="00B03228" w:rsidRPr="00B76A73" w:rsidRDefault="00B03228" w:rsidP="00B76A73">
      <w:pPr>
        <w:autoSpaceDE w:val="0"/>
        <w:autoSpaceDN w:val="0"/>
        <w:adjustRightInd w:val="0"/>
        <w:spacing w:after="0" w:line="240" w:lineRule="auto"/>
        <w:jc w:val="both"/>
        <w:rPr>
          <w:rFonts w:ascii="Arial" w:hAnsi="Arial" w:cs="Arial"/>
          <w:color w:val="000000"/>
        </w:rPr>
      </w:pPr>
    </w:p>
    <w:p w14:paraId="289F6D2D" w14:textId="0A9AFFB8" w:rsidR="00B03228" w:rsidRPr="00B76A73" w:rsidRDefault="00B03228" w:rsidP="00B76A73">
      <w:pPr>
        <w:pStyle w:val="Prrafodelista"/>
        <w:numPr>
          <w:ilvl w:val="0"/>
          <w:numId w:val="8"/>
        </w:numPr>
        <w:autoSpaceDE w:val="0"/>
        <w:autoSpaceDN w:val="0"/>
        <w:adjustRightInd w:val="0"/>
        <w:spacing w:after="0" w:line="240" w:lineRule="auto"/>
        <w:jc w:val="both"/>
        <w:rPr>
          <w:rFonts w:ascii="Arial" w:hAnsi="Arial" w:cs="Arial"/>
          <w:color w:val="000000"/>
        </w:rPr>
      </w:pPr>
      <w:r w:rsidRPr="00560899">
        <w:rPr>
          <w:rFonts w:ascii="Arial" w:hAnsi="Arial" w:cs="Arial"/>
          <w:b/>
          <w:bCs/>
          <w:i/>
          <w:iCs/>
          <w:color w:val="000000"/>
        </w:rPr>
        <w:t>Las actividades primarias</w:t>
      </w:r>
      <w:r w:rsidRPr="00B76A73">
        <w:rPr>
          <w:rFonts w:ascii="Arial" w:hAnsi="Arial" w:cs="Arial"/>
          <w:color w:val="000000"/>
        </w:rPr>
        <w:t>, que son aquellas atinentes al desarrollo del producto, a los aspectos logísticos y de comercialización, así como a los servicios postventa.</w:t>
      </w:r>
    </w:p>
    <w:p w14:paraId="11BDFD5E" w14:textId="5364089E" w:rsidR="00B03228" w:rsidRPr="00B76A73" w:rsidRDefault="00B03228" w:rsidP="00B76A73">
      <w:pPr>
        <w:pStyle w:val="Prrafodelista"/>
        <w:numPr>
          <w:ilvl w:val="0"/>
          <w:numId w:val="8"/>
        </w:numPr>
        <w:autoSpaceDE w:val="0"/>
        <w:autoSpaceDN w:val="0"/>
        <w:adjustRightInd w:val="0"/>
        <w:spacing w:after="0" w:line="240" w:lineRule="auto"/>
        <w:jc w:val="both"/>
        <w:rPr>
          <w:rFonts w:ascii="Arial" w:hAnsi="Arial" w:cs="Arial"/>
          <w:color w:val="000000"/>
        </w:rPr>
      </w:pPr>
      <w:r w:rsidRPr="00560899">
        <w:rPr>
          <w:rFonts w:ascii="Arial" w:hAnsi="Arial" w:cs="Arial"/>
          <w:b/>
          <w:bCs/>
          <w:i/>
          <w:iCs/>
          <w:color w:val="000000"/>
        </w:rPr>
        <w:t>Las actividades secundarias</w:t>
      </w:r>
      <w:r w:rsidRPr="00B76A73">
        <w:rPr>
          <w:rFonts w:ascii="Arial" w:hAnsi="Arial" w:cs="Arial"/>
          <w:color w:val="000000"/>
        </w:rPr>
        <w:t xml:space="preserve"> </w:t>
      </w:r>
      <w:r w:rsidR="00982CAF" w:rsidRPr="00B76A73">
        <w:rPr>
          <w:rFonts w:ascii="Arial" w:hAnsi="Arial" w:cs="Arial"/>
          <w:color w:val="000000"/>
        </w:rPr>
        <w:t>(</w:t>
      </w:r>
      <w:r w:rsidRPr="00B76A73">
        <w:rPr>
          <w:rFonts w:ascii="Arial" w:hAnsi="Arial" w:cs="Arial"/>
          <w:color w:val="000000"/>
        </w:rPr>
        <w:t>o actividades de apoyo a las actividades primarias</w:t>
      </w:r>
      <w:r w:rsidR="00982CAF" w:rsidRPr="00B76A73">
        <w:rPr>
          <w:rFonts w:ascii="Arial" w:hAnsi="Arial" w:cs="Arial"/>
          <w:color w:val="000000"/>
        </w:rPr>
        <w:t>)</w:t>
      </w:r>
      <w:r w:rsidRPr="00B76A73">
        <w:rPr>
          <w:rFonts w:ascii="Arial" w:hAnsi="Arial" w:cs="Arial"/>
          <w:color w:val="000000"/>
        </w:rPr>
        <w:t xml:space="preserve">, que están dadas por el área de administración, de recursos humanos, </w:t>
      </w:r>
      <w:r w:rsidR="00982CAF" w:rsidRPr="00B76A73">
        <w:rPr>
          <w:rFonts w:ascii="Arial" w:hAnsi="Arial" w:cs="Arial"/>
          <w:color w:val="000000"/>
        </w:rPr>
        <w:t>d</w:t>
      </w:r>
      <w:r w:rsidRPr="00B76A73">
        <w:rPr>
          <w:rFonts w:ascii="Arial" w:hAnsi="Arial" w:cs="Arial"/>
          <w:color w:val="000000"/>
        </w:rPr>
        <w:t>e compras, finanzas, asesoría legal, investigación y desarrollo, entre otras.</w:t>
      </w:r>
    </w:p>
    <w:p w14:paraId="09B31715" w14:textId="3DF3A8B3" w:rsidR="00B03228" w:rsidRPr="00B76A73" w:rsidRDefault="00B03228" w:rsidP="00176BC5">
      <w:pPr>
        <w:pStyle w:val="Prrafodelista"/>
        <w:numPr>
          <w:ilvl w:val="0"/>
          <w:numId w:val="8"/>
        </w:numPr>
        <w:autoSpaceDE w:val="0"/>
        <w:autoSpaceDN w:val="0"/>
        <w:adjustRightInd w:val="0"/>
        <w:spacing w:after="0" w:line="240" w:lineRule="auto"/>
        <w:jc w:val="both"/>
        <w:rPr>
          <w:rFonts w:ascii="Arial" w:hAnsi="Arial" w:cs="Arial"/>
          <w:color w:val="000000"/>
        </w:rPr>
      </w:pPr>
      <w:r w:rsidRPr="00560899">
        <w:rPr>
          <w:rFonts w:ascii="Arial" w:hAnsi="Arial" w:cs="Arial"/>
          <w:b/>
          <w:bCs/>
          <w:i/>
          <w:iCs/>
          <w:color w:val="000000"/>
        </w:rPr>
        <w:t>El margen</w:t>
      </w:r>
      <w:r w:rsidRPr="00B76A73">
        <w:rPr>
          <w:rFonts w:ascii="Arial" w:hAnsi="Arial" w:cs="Arial"/>
          <w:color w:val="000000"/>
        </w:rPr>
        <w:t xml:space="preserve"> de cada actividad, que está dado por la diferencia entre el valor total generado y</w:t>
      </w:r>
      <w:r w:rsidR="00982CAF" w:rsidRPr="00B76A73">
        <w:rPr>
          <w:rFonts w:ascii="Arial" w:hAnsi="Arial" w:cs="Arial"/>
          <w:color w:val="000000"/>
        </w:rPr>
        <w:t xml:space="preserve"> </w:t>
      </w:r>
      <w:r w:rsidRPr="00B76A73">
        <w:rPr>
          <w:rFonts w:ascii="Arial" w:hAnsi="Arial" w:cs="Arial"/>
          <w:color w:val="000000"/>
        </w:rPr>
        <w:t>los costos en que incurre la empresa para desarrollar la actividad en cuestión</w:t>
      </w:r>
      <w:r w:rsidR="00982CAF" w:rsidRPr="00B76A73">
        <w:rPr>
          <w:rFonts w:ascii="Arial" w:hAnsi="Arial" w:cs="Arial"/>
          <w:color w:val="000000"/>
        </w:rPr>
        <w:t>.</w:t>
      </w:r>
    </w:p>
    <w:p w14:paraId="022F7311" w14:textId="7A0860EC" w:rsidR="00C3463F" w:rsidRDefault="00C3463F" w:rsidP="00176BC5">
      <w:pPr>
        <w:autoSpaceDE w:val="0"/>
        <w:autoSpaceDN w:val="0"/>
        <w:adjustRightInd w:val="0"/>
        <w:spacing w:after="0" w:line="240" w:lineRule="auto"/>
        <w:rPr>
          <w:rFonts w:ascii="Arial" w:hAnsi="Arial" w:cs="Arial"/>
          <w:b/>
          <w:bCs/>
          <w:color w:val="4F83BE"/>
        </w:rPr>
      </w:pPr>
    </w:p>
    <w:p w14:paraId="2E7B498D" w14:textId="77777777" w:rsidR="00EA5D60" w:rsidRPr="00B76A73" w:rsidRDefault="00EA5D60" w:rsidP="00176BC5">
      <w:pPr>
        <w:autoSpaceDE w:val="0"/>
        <w:autoSpaceDN w:val="0"/>
        <w:adjustRightInd w:val="0"/>
        <w:spacing w:after="0" w:line="240" w:lineRule="auto"/>
        <w:rPr>
          <w:rFonts w:ascii="Arial" w:hAnsi="Arial" w:cs="Arial"/>
          <w:b/>
          <w:bCs/>
          <w:color w:val="4F83BE"/>
        </w:rPr>
      </w:pPr>
    </w:p>
    <w:p w14:paraId="5E16152C" w14:textId="61E4D68F" w:rsidR="008A06ED" w:rsidRPr="00560899" w:rsidRDefault="0065546B"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Oportunidad de negocio a partir del agregado de valor</w:t>
      </w:r>
    </w:p>
    <w:p w14:paraId="743F62E2" w14:textId="46A33617" w:rsidR="00F53850" w:rsidRPr="00B76A73" w:rsidRDefault="00F53850" w:rsidP="00176BC5">
      <w:pPr>
        <w:spacing w:after="0" w:line="240" w:lineRule="auto"/>
        <w:jc w:val="both"/>
        <w:rPr>
          <w:rFonts w:ascii="Arial" w:hAnsi="Arial" w:cs="Arial"/>
          <w:b/>
        </w:rPr>
      </w:pPr>
    </w:p>
    <w:p w14:paraId="2BE3B1CD" w14:textId="77777777" w:rsidR="0065546B" w:rsidRDefault="0065546B" w:rsidP="00176BC5">
      <w:pPr>
        <w:spacing w:after="0" w:line="240" w:lineRule="auto"/>
        <w:jc w:val="both"/>
        <w:rPr>
          <w:rFonts w:ascii="Arial" w:hAnsi="Arial" w:cs="Arial"/>
        </w:rPr>
      </w:pPr>
      <w:r w:rsidRPr="0065546B">
        <w:rPr>
          <w:rFonts w:ascii="Arial" w:hAnsi="Arial" w:cs="Arial"/>
          <w:bCs/>
        </w:rPr>
        <w:t xml:space="preserve">Al preguntarle a los cabriteros </w:t>
      </w:r>
      <w:r w:rsidR="008A06ED" w:rsidRPr="0065546B">
        <w:rPr>
          <w:rFonts w:ascii="Arial" w:hAnsi="Arial" w:cs="Arial"/>
          <w:b/>
          <w:i/>
          <w:iCs/>
        </w:rPr>
        <w:t>¿</w:t>
      </w:r>
      <w:r w:rsidRPr="0065546B">
        <w:rPr>
          <w:rFonts w:ascii="Arial" w:hAnsi="Arial" w:cs="Arial"/>
          <w:b/>
          <w:i/>
          <w:iCs/>
        </w:rPr>
        <w:t>q</w:t>
      </w:r>
      <w:r w:rsidR="008A06ED" w:rsidRPr="0065546B">
        <w:rPr>
          <w:rFonts w:ascii="Arial" w:hAnsi="Arial" w:cs="Arial"/>
          <w:b/>
          <w:i/>
          <w:iCs/>
        </w:rPr>
        <w:t>ué compra</w:t>
      </w:r>
      <w:r w:rsidRPr="0065546B">
        <w:rPr>
          <w:rFonts w:ascii="Arial" w:hAnsi="Arial" w:cs="Arial"/>
          <w:b/>
          <w:i/>
          <w:iCs/>
        </w:rPr>
        <w:t>n</w:t>
      </w:r>
      <w:r w:rsidR="008A06ED" w:rsidRPr="0065546B">
        <w:rPr>
          <w:rFonts w:ascii="Arial" w:hAnsi="Arial" w:cs="Arial"/>
          <w:b/>
          <w:i/>
          <w:iCs/>
        </w:rPr>
        <w:t xml:space="preserve"> </w:t>
      </w:r>
      <w:r w:rsidR="00BC3172" w:rsidRPr="0065546B">
        <w:rPr>
          <w:rFonts w:ascii="Arial" w:hAnsi="Arial" w:cs="Arial"/>
          <w:b/>
          <w:i/>
          <w:iCs/>
        </w:rPr>
        <w:t>los</w:t>
      </w:r>
      <w:r w:rsidR="008A06ED" w:rsidRPr="0065546B">
        <w:rPr>
          <w:rFonts w:ascii="Arial" w:hAnsi="Arial" w:cs="Arial"/>
          <w:b/>
          <w:i/>
          <w:iCs/>
        </w:rPr>
        <w:t xml:space="preserve"> restaurante</w:t>
      </w:r>
      <w:r w:rsidR="00BC3172" w:rsidRPr="0065546B">
        <w:rPr>
          <w:rFonts w:ascii="Arial" w:hAnsi="Arial" w:cs="Arial"/>
          <w:b/>
          <w:i/>
          <w:iCs/>
        </w:rPr>
        <w:t xml:space="preserve">s y en particular los hoteles </w:t>
      </w:r>
      <w:proofErr w:type="spellStart"/>
      <w:r w:rsidR="00BC3172" w:rsidRPr="0065546B">
        <w:rPr>
          <w:rFonts w:ascii="Arial" w:hAnsi="Arial" w:cs="Arial"/>
          <w:b/>
          <w:i/>
          <w:iCs/>
        </w:rPr>
        <w:t>All</w:t>
      </w:r>
      <w:proofErr w:type="spellEnd"/>
      <w:r w:rsidR="00BC3172" w:rsidRPr="0065546B">
        <w:rPr>
          <w:rFonts w:ascii="Arial" w:hAnsi="Arial" w:cs="Arial"/>
          <w:b/>
          <w:i/>
          <w:iCs/>
        </w:rPr>
        <w:t xml:space="preserve"> Inclusive</w:t>
      </w:r>
      <w:r w:rsidR="008A06ED" w:rsidRPr="0065546B">
        <w:rPr>
          <w:rFonts w:ascii="Arial" w:hAnsi="Arial" w:cs="Arial"/>
          <w:b/>
          <w:i/>
          <w:iCs/>
        </w:rPr>
        <w:t>?</w:t>
      </w:r>
      <w:r w:rsidRPr="0065546B">
        <w:rPr>
          <w:rFonts w:ascii="Arial" w:hAnsi="Arial" w:cs="Arial"/>
          <w:bCs/>
        </w:rPr>
        <w:t>, la respuesta de ellos en su gran mayoría fue que esos establecimientos</w:t>
      </w:r>
      <w:r>
        <w:rPr>
          <w:rFonts w:ascii="Arial" w:hAnsi="Arial" w:cs="Arial"/>
          <w:b/>
        </w:rPr>
        <w:t xml:space="preserve"> </w:t>
      </w:r>
      <w:r w:rsidR="00BC3172">
        <w:rPr>
          <w:rFonts w:ascii="Arial" w:hAnsi="Arial" w:cs="Arial"/>
        </w:rPr>
        <w:t xml:space="preserve">están interesados en </w:t>
      </w:r>
      <w:r w:rsidR="008A06ED" w:rsidRPr="0065546B">
        <w:rPr>
          <w:rFonts w:ascii="Arial" w:hAnsi="Arial" w:cs="Arial"/>
          <w:b/>
          <w:bCs/>
          <w:i/>
          <w:iCs/>
        </w:rPr>
        <w:t>pagar lo más barato posible</w:t>
      </w:r>
      <w:r w:rsidR="00BC3172">
        <w:rPr>
          <w:rFonts w:ascii="Arial" w:hAnsi="Arial" w:cs="Arial"/>
        </w:rPr>
        <w:t xml:space="preserve">, con lo cuál pensando en las estrategias genéricas de Porter, la competencia se da vía </w:t>
      </w:r>
      <w:r w:rsidR="00BC3172" w:rsidRPr="0056268C">
        <w:rPr>
          <w:rFonts w:ascii="Arial" w:hAnsi="Arial" w:cs="Arial"/>
          <w:b/>
          <w:bCs/>
          <w:i/>
          <w:iCs/>
        </w:rPr>
        <w:t>liderazgo</w:t>
      </w:r>
      <w:bookmarkStart w:id="1" w:name="_GoBack"/>
      <w:bookmarkEnd w:id="1"/>
      <w:r w:rsidR="00BC3172" w:rsidRPr="0056268C">
        <w:rPr>
          <w:rFonts w:ascii="Arial" w:hAnsi="Arial" w:cs="Arial"/>
          <w:b/>
          <w:bCs/>
          <w:i/>
          <w:iCs/>
        </w:rPr>
        <w:t xml:space="preserve"> en costos</w:t>
      </w:r>
      <w:r>
        <w:rPr>
          <w:rFonts w:ascii="Arial" w:hAnsi="Arial" w:cs="Arial"/>
        </w:rPr>
        <w:t>.</w:t>
      </w:r>
    </w:p>
    <w:p w14:paraId="4F211F12" w14:textId="157C2A72" w:rsidR="008A06ED" w:rsidRDefault="0065546B" w:rsidP="0065546B">
      <w:pPr>
        <w:spacing w:line="240" w:lineRule="auto"/>
        <w:jc w:val="both"/>
        <w:rPr>
          <w:rFonts w:ascii="Arial" w:hAnsi="Arial" w:cs="Arial"/>
        </w:rPr>
      </w:pPr>
      <w:r>
        <w:rPr>
          <w:rFonts w:ascii="Arial" w:hAnsi="Arial" w:cs="Arial"/>
        </w:rPr>
        <w:t>Sin embargo,</w:t>
      </w:r>
      <w:r w:rsidR="00BC3172">
        <w:rPr>
          <w:rFonts w:ascii="Arial" w:hAnsi="Arial" w:cs="Arial"/>
        </w:rPr>
        <w:t xml:space="preserve"> después de conversar con varios actores del sector, se advierte que ello no necesariamente es así.</w:t>
      </w:r>
      <w:r>
        <w:rPr>
          <w:rFonts w:ascii="Arial" w:hAnsi="Arial" w:cs="Arial"/>
        </w:rPr>
        <w:t xml:space="preserve"> Un típico caso donde el vendedor (cabritero) no tiene muy en claro que necesita realmente su cliente (establecimientos).</w:t>
      </w:r>
    </w:p>
    <w:p w14:paraId="21E36CA8" w14:textId="281B4C21" w:rsidR="00BC3172" w:rsidRPr="00B76A73" w:rsidRDefault="00BC3172" w:rsidP="00BC3172">
      <w:pPr>
        <w:spacing w:after="0" w:line="240" w:lineRule="auto"/>
        <w:jc w:val="both"/>
        <w:rPr>
          <w:rFonts w:ascii="Arial" w:hAnsi="Arial" w:cs="Arial"/>
        </w:rPr>
      </w:pPr>
      <w:r>
        <w:rPr>
          <w:rFonts w:ascii="Arial" w:hAnsi="Arial" w:cs="Arial"/>
        </w:rPr>
        <w:t>Si bien el producto base es el mismo (cabrito)</w:t>
      </w:r>
      <w:r w:rsidRPr="00B76A73">
        <w:rPr>
          <w:rFonts w:ascii="Arial" w:hAnsi="Arial" w:cs="Arial"/>
        </w:rPr>
        <w:t xml:space="preserve">, </w:t>
      </w:r>
      <w:r>
        <w:rPr>
          <w:rFonts w:ascii="Arial" w:hAnsi="Arial" w:cs="Arial"/>
        </w:rPr>
        <w:t xml:space="preserve">los establecimientos comerciales </w:t>
      </w:r>
      <w:r w:rsidRPr="00B76A73">
        <w:rPr>
          <w:rFonts w:ascii="Arial" w:hAnsi="Arial" w:cs="Arial"/>
        </w:rPr>
        <w:t>requiere</w:t>
      </w:r>
      <w:r>
        <w:rPr>
          <w:rFonts w:ascii="Arial" w:hAnsi="Arial" w:cs="Arial"/>
        </w:rPr>
        <w:t>n</w:t>
      </w:r>
      <w:r w:rsidRPr="00B76A73">
        <w:rPr>
          <w:rFonts w:ascii="Arial" w:hAnsi="Arial" w:cs="Arial"/>
        </w:rPr>
        <w:t xml:space="preserve"> un </w:t>
      </w:r>
      <w:r w:rsidRPr="0065546B">
        <w:rPr>
          <w:rFonts w:ascii="Arial" w:hAnsi="Arial" w:cs="Arial"/>
          <w:b/>
          <w:bCs/>
          <w:i/>
          <w:iCs/>
        </w:rPr>
        <w:t>producto ampliado</w:t>
      </w:r>
      <w:r w:rsidRPr="00B76A73">
        <w:rPr>
          <w:rStyle w:val="Refdenotaalpie"/>
          <w:rFonts w:ascii="Arial" w:hAnsi="Arial" w:cs="Arial"/>
        </w:rPr>
        <w:footnoteReference w:id="1"/>
      </w:r>
      <w:r w:rsidRPr="00B76A73">
        <w:rPr>
          <w:rFonts w:ascii="Arial" w:hAnsi="Arial" w:cs="Arial"/>
        </w:rPr>
        <w:t xml:space="preserve">, que es donde aparece una oportunidad </w:t>
      </w:r>
      <w:r>
        <w:rPr>
          <w:rFonts w:ascii="Arial" w:hAnsi="Arial" w:cs="Arial"/>
        </w:rPr>
        <w:t>de negocios</w:t>
      </w:r>
      <w:r w:rsidRPr="00B76A73">
        <w:rPr>
          <w:rFonts w:ascii="Arial" w:hAnsi="Arial" w:cs="Arial"/>
        </w:rPr>
        <w:t xml:space="preserve"> para aquel que sepa identificar la </w:t>
      </w:r>
      <w:r>
        <w:rPr>
          <w:rFonts w:ascii="Arial" w:hAnsi="Arial" w:cs="Arial"/>
        </w:rPr>
        <w:t xml:space="preserve">verdadera </w:t>
      </w:r>
      <w:r w:rsidRPr="00B76A73">
        <w:rPr>
          <w:rFonts w:ascii="Arial" w:hAnsi="Arial" w:cs="Arial"/>
        </w:rPr>
        <w:t>necesidad y por ende agreg</w:t>
      </w:r>
      <w:r>
        <w:rPr>
          <w:rFonts w:ascii="Arial" w:hAnsi="Arial" w:cs="Arial"/>
        </w:rPr>
        <w:t>ar</w:t>
      </w:r>
      <w:r w:rsidRPr="00B76A73">
        <w:rPr>
          <w:rFonts w:ascii="Arial" w:hAnsi="Arial" w:cs="Arial"/>
        </w:rPr>
        <w:t xml:space="preserve"> valor a su oferta base</w:t>
      </w:r>
      <w:r>
        <w:rPr>
          <w:rFonts w:ascii="Arial" w:hAnsi="Arial" w:cs="Arial"/>
        </w:rPr>
        <w:t>.</w:t>
      </w:r>
    </w:p>
    <w:p w14:paraId="2CCC1B16" w14:textId="77777777" w:rsidR="00BC3172" w:rsidRPr="00B76A73" w:rsidRDefault="00BC3172" w:rsidP="00BC3172">
      <w:pPr>
        <w:spacing w:after="0" w:line="240" w:lineRule="auto"/>
        <w:jc w:val="both"/>
        <w:rPr>
          <w:rFonts w:ascii="Arial" w:hAnsi="Arial" w:cs="Arial"/>
        </w:rPr>
      </w:pPr>
    </w:p>
    <w:p w14:paraId="2D37DB5B" w14:textId="6AB72250" w:rsidR="00BC3172" w:rsidRPr="00B76A73" w:rsidRDefault="00BC3172" w:rsidP="00BC3172">
      <w:pPr>
        <w:spacing w:after="0" w:line="240" w:lineRule="auto"/>
        <w:jc w:val="both"/>
        <w:rPr>
          <w:rFonts w:ascii="Arial" w:hAnsi="Arial" w:cs="Arial"/>
        </w:rPr>
      </w:pPr>
      <w:r w:rsidRPr="00B76A73">
        <w:rPr>
          <w:rFonts w:ascii="Arial" w:hAnsi="Arial" w:cs="Arial"/>
        </w:rPr>
        <w:t>De conversaciones con encargados de hoteles</w:t>
      </w:r>
      <w:r>
        <w:rPr>
          <w:rFonts w:ascii="Arial" w:hAnsi="Arial" w:cs="Arial"/>
        </w:rPr>
        <w:t xml:space="preserve"> y dueños de restaurantes, en particular los que apuntan a un segmento de mayor poder adquisitivo, </w:t>
      </w:r>
      <w:r w:rsidRPr="00B76A73">
        <w:rPr>
          <w:rFonts w:ascii="Arial" w:hAnsi="Arial" w:cs="Arial"/>
        </w:rPr>
        <w:t xml:space="preserve">surge </w:t>
      </w:r>
      <w:r>
        <w:rPr>
          <w:rFonts w:ascii="Arial" w:hAnsi="Arial" w:cs="Arial"/>
        </w:rPr>
        <w:t>que lo que demandan es</w:t>
      </w:r>
      <w:r w:rsidRPr="00B76A73">
        <w:rPr>
          <w:rFonts w:ascii="Arial" w:hAnsi="Arial" w:cs="Arial"/>
        </w:rPr>
        <w:t>:</w:t>
      </w:r>
    </w:p>
    <w:p w14:paraId="52E70D05" w14:textId="77777777" w:rsidR="00BC3172" w:rsidRPr="00B76A73" w:rsidRDefault="00BC3172" w:rsidP="00BC3172">
      <w:pPr>
        <w:spacing w:after="0" w:line="240" w:lineRule="auto"/>
        <w:jc w:val="both"/>
        <w:rPr>
          <w:rFonts w:ascii="Arial" w:hAnsi="Arial" w:cs="Arial"/>
        </w:rPr>
      </w:pPr>
    </w:p>
    <w:p w14:paraId="04EB664A" w14:textId="315D8028" w:rsidR="00BC3172" w:rsidRPr="00B76A73" w:rsidRDefault="00BC3172" w:rsidP="00BC3172">
      <w:pPr>
        <w:pStyle w:val="Prrafodelista"/>
        <w:numPr>
          <w:ilvl w:val="0"/>
          <w:numId w:val="1"/>
        </w:numPr>
        <w:spacing w:after="0" w:line="240" w:lineRule="auto"/>
        <w:rPr>
          <w:rFonts w:ascii="Arial" w:hAnsi="Arial" w:cs="Arial"/>
        </w:rPr>
      </w:pPr>
      <w:r w:rsidRPr="00B76A73">
        <w:rPr>
          <w:rFonts w:ascii="Arial" w:hAnsi="Arial" w:cs="Arial"/>
        </w:rPr>
        <w:t xml:space="preserve">Continuidad. Poder contar con un proveedor que todas las semanas le provea una </w:t>
      </w:r>
      <w:r w:rsidR="0065546B">
        <w:rPr>
          <w:rFonts w:ascii="Arial" w:hAnsi="Arial" w:cs="Arial"/>
        </w:rPr>
        <w:t>determinada</w:t>
      </w:r>
      <w:r w:rsidRPr="00B76A73">
        <w:rPr>
          <w:rFonts w:ascii="Arial" w:hAnsi="Arial" w:cs="Arial"/>
        </w:rPr>
        <w:t xml:space="preserve"> cantidad de animales.</w:t>
      </w:r>
      <w:r w:rsidR="00B225EE">
        <w:rPr>
          <w:rFonts w:ascii="Arial" w:hAnsi="Arial" w:cs="Arial"/>
        </w:rPr>
        <w:t xml:space="preserve"> Cumplimiento de cantidades de pedido y fechas de entrega.</w:t>
      </w:r>
    </w:p>
    <w:p w14:paraId="55BFE6D2" w14:textId="582668E7" w:rsidR="00BC3172" w:rsidRPr="00B76A73" w:rsidRDefault="00BC3172" w:rsidP="00BC3172">
      <w:pPr>
        <w:pStyle w:val="Prrafodelista"/>
        <w:numPr>
          <w:ilvl w:val="0"/>
          <w:numId w:val="1"/>
        </w:numPr>
        <w:spacing w:after="0" w:line="240" w:lineRule="auto"/>
        <w:rPr>
          <w:rFonts w:ascii="Arial" w:hAnsi="Arial" w:cs="Arial"/>
        </w:rPr>
      </w:pPr>
      <w:r w:rsidRPr="00B76A73">
        <w:rPr>
          <w:rFonts w:ascii="Arial" w:hAnsi="Arial" w:cs="Arial"/>
        </w:rPr>
        <w:t>Homogeneidad en términos de calidad</w:t>
      </w:r>
      <w:r>
        <w:rPr>
          <w:rFonts w:ascii="Arial" w:hAnsi="Arial" w:cs="Arial"/>
        </w:rPr>
        <w:t xml:space="preserve"> del producto (cabrito)</w:t>
      </w:r>
      <w:r w:rsidRPr="00B76A73">
        <w:rPr>
          <w:rStyle w:val="Refdenotaalpie"/>
          <w:rFonts w:ascii="Arial" w:hAnsi="Arial" w:cs="Arial"/>
        </w:rPr>
        <w:footnoteReference w:id="2"/>
      </w:r>
      <w:r w:rsidRPr="00B76A73">
        <w:rPr>
          <w:rFonts w:ascii="Arial" w:hAnsi="Arial" w:cs="Arial"/>
        </w:rPr>
        <w:t>.</w:t>
      </w:r>
    </w:p>
    <w:p w14:paraId="3E06DA22" w14:textId="77777777" w:rsidR="00BC3172" w:rsidRPr="00B76A73" w:rsidRDefault="00BC3172" w:rsidP="00BC3172">
      <w:pPr>
        <w:pStyle w:val="Prrafodelista"/>
        <w:numPr>
          <w:ilvl w:val="0"/>
          <w:numId w:val="1"/>
        </w:numPr>
        <w:spacing w:after="0" w:line="240" w:lineRule="auto"/>
        <w:rPr>
          <w:rFonts w:ascii="Arial" w:hAnsi="Arial" w:cs="Arial"/>
        </w:rPr>
      </w:pPr>
      <w:r w:rsidRPr="00B76A73">
        <w:rPr>
          <w:rFonts w:ascii="Arial" w:hAnsi="Arial" w:cs="Arial"/>
        </w:rPr>
        <w:lastRenderedPageBreak/>
        <w:t>Frío y condiciones bromatológicas aceptables.</w:t>
      </w:r>
    </w:p>
    <w:p w14:paraId="27EB2E02" w14:textId="5EB3A99A" w:rsidR="00BC3172" w:rsidRPr="00B76A73" w:rsidRDefault="00BC3172" w:rsidP="00176BC5">
      <w:pPr>
        <w:pStyle w:val="Prrafodelista"/>
        <w:numPr>
          <w:ilvl w:val="0"/>
          <w:numId w:val="1"/>
        </w:numPr>
        <w:spacing w:after="0" w:line="240" w:lineRule="auto"/>
        <w:rPr>
          <w:rFonts w:ascii="Arial" w:hAnsi="Arial" w:cs="Arial"/>
        </w:rPr>
      </w:pPr>
      <w:r w:rsidRPr="00B76A73">
        <w:rPr>
          <w:rFonts w:ascii="Arial" w:hAnsi="Arial" w:cs="Arial"/>
        </w:rPr>
        <w:t xml:space="preserve">Condiciones de </w:t>
      </w:r>
      <w:r w:rsidR="004C2741">
        <w:rPr>
          <w:rFonts w:ascii="Arial" w:hAnsi="Arial" w:cs="Arial"/>
        </w:rPr>
        <w:t>f</w:t>
      </w:r>
      <w:r w:rsidRPr="00B76A73">
        <w:rPr>
          <w:rFonts w:ascii="Arial" w:hAnsi="Arial" w:cs="Arial"/>
        </w:rPr>
        <w:t>ormalidad</w:t>
      </w:r>
      <w:r w:rsidR="004C2741">
        <w:rPr>
          <w:rFonts w:ascii="Arial" w:hAnsi="Arial" w:cs="Arial"/>
        </w:rPr>
        <w:t xml:space="preserve"> / legalidad</w:t>
      </w:r>
      <w:r w:rsidRPr="00B76A73">
        <w:rPr>
          <w:rFonts w:ascii="Arial" w:hAnsi="Arial" w:cs="Arial"/>
        </w:rPr>
        <w:t>. Que pueda facturar, ya que su administración y contabilidad así lo demanda.</w:t>
      </w:r>
    </w:p>
    <w:p w14:paraId="210CD4B7" w14:textId="77777777" w:rsidR="00176BC5" w:rsidRDefault="00176BC5" w:rsidP="00176BC5">
      <w:pPr>
        <w:spacing w:after="0" w:line="240" w:lineRule="auto"/>
        <w:jc w:val="both"/>
        <w:rPr>
          <w:rFonts w:ascii="Arial" w:hAnsi="Arial" w:cs="Arial"/>
        </w:rPr>
      </w:pPr>
    </w:p>
    <w:p w14:paraId="1E5D0E2C" w14:textId="3811E1B6" w:rsidR="008A06ED" w:rsidRDefault="00BC3172" w:rsidP="00176BC5">
      <w:pPr>
        <w:spacing w:after="0" w:line="240" w:lineRule="auto"/>
        <w:jc w:val="both"/>
        <w:rPr>
          <w:rFonts w:ascii="Arial" w:hAnsi="Arial" w:cs="Arial"/>
        </w:rPr>
      </w:pPr>
      <w:r>
        <w:rPr>
          <w:rFonts w:ascii="Arial" w:hAnsi="Arial" w:cs="Arial"/>
        </w:rPr>
        <w:t>El mercado está poco desarrollado y n</w:t>
      </w:r>
      <w:r w:rsidR="008A06ED" w:rsidRPr="00B76A73">
        <w:rPr>
          <w:rFonts w:ascii="Arial" w:hAnsi="Arial" w:cs="Arial"/>
        </w:rPr>
        <w:t>ormalmente no tienen un proveedor habitual</w:t>
      </w:r>
      <w:r>
        <w:rPr>
          <w:rFonts w:ascii="Arial" w:hAnsi="Arial" w:cs="Arial"/>
        </w:rPr>
        <w:t xml:space="preserve">, pero estarían dispuestos a tenerlo e incluso a pagar más, si se les brinda lo </w:t>
      </w:r>
      <w:r w:rsidR="00D903CE">
        <w:rPr>
          <w:rFonts w:ascii="Arial" w:hAnsi="Arial" w:cs="Arial"/>
        </w:rPr>
        <w:t>indicado</w:t>
      </w:r>
      <w:r>
        <w:rPr>
          <w:rFonts w:ascii="Arial" w:hAnsi="Arial" w:cs="Arial"/>
        </w:rPr>
        <w:t>, con lo cu</w:t>
      </w:r>
      <w:r w:rsidR="009B2E51">
        <w:rPr>
          <w:rFonts w:ascii="Arial" w:hAnsi="Arial" w:cs="Arial"/>
        </w:rPr>
        <w:t>a</w:t>
      </w:r>
      <w:r>
        <w:rPr>
          <w:rFonts w:ascii="Arial" w:hAnsi="Arial" w:cs="Arial"/>
        </w:rPr>
        <w:t>l</w:t>
      </w:r>
      <w:r w:rsidR="009B2E51">
        <w:rPr>
          <w:rFonts w:ascii="Arial" w:hAnsi="Arial" w:cs="Arial"/>
        </w:rPr>
        <w:t>,</w:t>
      </w:r>
      <w:r>
        <w:rPr>
          <w:rFonts w:ascii="Arial" w:hAnsi="Arial" w:cs="Arial"/>
        </w:rPr>
        <w:t xml:space="preserve"> </w:t>
      </w:r>
      <w:r w:rsidRPr="009B2E51">
        <w:rPr>
          <w:rFonts w:ascii="Arial" w:hAnsi="Arial" w:cs="Arial"/>
          <w:b/>
          <w:bCs/>
          <w:i/>
          <w:iCs/>
        </w:rPr>
        <w:t>existe una gran oportunidad de negocios</w:t>
      </w:r>
      <w:r>
        <w:rPr>
          <w:rFonts w:ascii="Arial" w:hAnsi="Arial" w:cs="Arial"/>
        </w:rPr>
        <w:t xml:space="preserve"> para aquel que en términos de Porter busque </w:t>
      </w:r>
      <w:r w:rsidR="00D903CE">
        <w:rPr>
          <w:rFonts w:ascii="Arial" w:hAnsi="Arial" w:cs="Arial"/>
        </w:rPr>
        <w:t xml:space="preserve">desarrollar una </w:t>
      </w:r>
      <w:r w:rsidR="00D903CE" w:rsidRPr="0056268C">
        <w:rPr>
          <w:rFonts w:ascii="Arial" w:hAnsi="Arial" w:cs="Arial"/>
          <w:b/>
          <w:bCs/>
          <w:i/>
          <w:iCs/>
        </w:rPr>
        <w:t>estrategia de diferenciación</w:t>
      </w:r>
      <w:r w:rsidR="00D903CE">
        <w:rPr>
          <w:rFonts w:ascii="Arial" w:hAnsi="Arial" w:cs="Arial"/>
        </w:rPr>
        <w:t xml:space="preserve"> con agregado de valor en base a los 4 </w:t>
      </w:r>
      <w:proofErr w:type="spellStart"/>
      <w:r w:rsidR="00D903CE">
        <w:rPr>
          <w:rFonts w:ascii="Arial" w:hAnsi="Arial" w:cs="Arial"/>
        </w:rPr>
        <w:t>items</w:t>
      </w:r>
      <w:proofErr w:type="spellEnd"/>
      <w:r w:rsidR="00D903CE">
        <w:rPr>
          <w:rFonts w:ascii="Arial" w:hAnsi="Arial" w:cs="Arial"/>
        </w:rPr>
        <w:t xml:space="preserve"> señalados precedentemente.</w:t>
      </w:r>
      <w:r w:rsidR="008A06ED" w:rsidRPr="00B76A73">
        <w:rPr>
          <w:rFonts w:ascii="Arial" w:hAnsi="Arial" w:cs="Arial"/>
        </w:rPr>
        <w:t xml:space="preserve"> </w:t>
      </w:r>
    </w:p>
    <w:p w14:paraId="7C0A3B1A" w14:textId="5FCFF80C" w:rsidR="00EA5D60" w:rsidRDefault="00EA5D60" w:rsidP="00176BC5">
      <w:pPr>
        <w:spacing w:after="0" w:line="240" w:lineRule="auto"/>
        <w:jc w:val="both"/>
        <w:rPr>
          <w:rFonts w:ascii="Arial" w:hAnsi="Arial" w:cs="Arial"/>
        </w:rPr>
      </w:pPr>
    </w:p>
    <w:p w14:paraId="486BBC7A" w14:textId="77777777" w:rsidR="00176BC5" w:rsidRPr="00B76A73" w:rsidRDefault="00176BC5" w:rsidP="00176BC5">
      <w:pPr>
        <w:spacing w:after="0" w:line="240" w:lineRule="auto"/>
        <w:jc w:val="both"/>
        <w:rPr>
          <w:rFonts w:ascii="Arial" w:hAnsi="Arial" w:cs="Arial"/>
        </w:rPr>
      </w:pPr>
    </w:p>
    <w:p w14:paraId="4BA30931" w14:textId="6D92EFA6" w:rsidR="00EA5D60" w:rsidRPr="00560899" w:rsidRDefault="00EA5D60" w:rsidP="00176BC5">
      <w:pPr>
        <w:pStyle w:val="Prrafodelista"/>
        <w:numPr>
          <w:ilvl w:val="0"/>
          <w:numId w:val="9"/>
        </w:numPr>
        <w:autoSpaceDE w:val="0"/>
        <w:autoSpaceDN w:val="0"/>
        <w:adjustRightInd w:val="0"/>
        <w:spacing w:after="0" w:line="240" w:lineRule="auto"/>
        <w:rPr>
          <w:rFonts w:ascii="Arial" w:hAnsi="Arial" w:cs="Arial"/>
          <w:b/>
          <w:bCs/>
          <w:color w:val="4F83BE"/>
        </w:rPr>
      </w:pPr>
      <w:r>
        <w:rPr>
          <w:rFonts w:ascii="Arial" w:hAnsi="Arial" w:cs="Arial"/>
          <w:b/>
          <w:bCs/>
          <w:color w:val="4F83BE"/>
        </w:rPr>
        <w:t>Conclusión</w:t>
      </w:r>
    </w:p>
    <w:p w14:paraId="3E3C6B38" w14:textId="77777777" w:rsidR="00EA5D60" w:rsidRDefault="00EA5D60" w:rsidP="00176BC5">
      <w:pPr>
        <w:autoSpaceDE w:val="0"/>
        <w:autoSpaceDN w:val="0"/>
        <w:adjustRightInd w:val="0"/>
        <w:spacing w:after="0" w:line="240" w:lineRule="auto"/>
        <w:jc w:val="both"/>
        <w:rPr>
          <w:rFonts w:ascii="Arial" w:hAnsi="Arial" w:cs="Arial"/>
          <w:bCs/>
        </w:rPr>
      </w:pPr>
    </w:p>
    <w:p w14:paraId="4A808E93" w14:textId="77A2DE70" w:rsidR="00997399" w:rsidRPr="00EA5D60" w:rsidRDefault="00EA5D60" w:rsidP="00176BC5">
      <w:pPr>
        <w:autoSpaceDE w:val="0"/>
        <w:autoSpaceDN w:val="0"/>
        <w:adjustRightInd w:val="0"/>
        <w:spacing w:after="0" w:line="240" w:lineRule="auto"/>
        <w:jc w:val="both"/>
        <w:rPr>
          <w:rFonts w:ascii="Arial" w:hAnsi="Arial" w:cs="Arial"/>
          <w:bCs/>
        </w:rPr>
      </w:pPr>
      <w:r>
        <w:rPr>
          <w:rFonts w:ascii="Arial" w:hAnsi="Arial" w:cs="Arial"/>
          <w:bCs/>
        </w:rPr>
        <w:t>Este trabajo es una muestra de como se puede tener una perspectiva diferente si se trabaja de forma más profesional, entendiendo esto, por la utilización de marcos y herramientas que proporciona el mundo de la administración a los negocios. A su vez, como dicha perspectiva, puede generar oportunidades concretas de negocio, de crecimiento y de desarrollo.</w:t>
      </w:r>
    </w:p>
    <w:p w14:paraId="4A69561D" w14:textId="682A5F2C" w:rsidR="00EA5D60" w:rsidRDefault="00EA5D60" w:rsidP="00176BC5">
      <w:pPr>
        <w:autoSpaceDE w:val="0"/>
        <w:autoSpaceDN w:val="0"/>
        <w:adjustRightInd w:val="0"/>
        <w:spacing w:after="0" w:line="240" w:lineRule="auto"/>
        <w:rPr>
          <w:rFonts w:ascii="Arial" w:hAnsi="Arial" w:cs="Arial"/>
          <w:b/>
          <w:bCs/>
          <w:color w:val="4F83BE"/>
        </w:rPr>
      </w:pPr>
    </w:p>
    <w:p w14:paraId="3C92066F" w14:textId="77777777" w:rsidR="00176BC5" w:rsidRPr="00B76A73" w:rsidRDefault="00176BC5" w:rsidP="00176BC5">
      <w:pPr>
        <w:autoSpaceDE w:val="0"/>
        <w:autoSpaceDN w:val="0"/>
        <w:adjustRightInd w:val="0"/>
        <w:spacing w:after="0" w:line="240" w:lineRule="auto"/>
        <w:rPr>
          <w:rFonts w:ascii="Arial" w:hAnsi="Arial" w:cs="Arial"/>
          <w:b/>
          <w:bCs/>
          <w:color w:val="4F83BE"/>
        </w:rPr>
      </w:pPr>
    </w:p>
    <w:p w14:paraId="357EE43C" w14:textId="66607154" w:rsidR="002C50CD" w:rsidRPr="00560899" w:rsidRDefault="00997399" w:rsidP="00176BC5">
      <w:pPr>
        <w:pStyle w:val="Prrafodelista"/>
        <w:numPr>
          <w:ilvl w:val="0"/>
          <w:numId w:val="9"/>
        </w:numPr>
        <w:autoSpaceDE w:val="0"/>
        <w:autoSpaceDN w:val="0"/>
        <w:adjustRightInd w:val="0"/>
        <w:spacing w:after="0" w:line="240" w:lineRule="auto"/>
        <w:rPr>
          <w:rFonts w:ascii="Arial" w:hAnsi="Arial" w:cs="Arial"/>
          <w:b/>
          <w:bCs/>
          <w:color w:val="4F83BE"/>
        </w:rPr>
      </w:pPr>
      <w:r w:rsidRPr="00560899">
        <w:rPr>
          <w:rFonts w:ascii="Arial" w:hAnsi="Arial" w:cs="Arial"/>
          <w:b/>
          <w:bCs/>
          <w:color w:val="4F83BE"/>
        </w:rPr>
        <w:t>Bibliografía</w:t>
      </w:r>
    </w:p>
    <w:p w14:paraId="428902F5" w14:textId="1D434035" w:rsidR="00B86F0E" w:rsidRPr="00B76A73" w:rsidRDefault="00B86F0E" w:rsidP="00176BC5">
      <w:pPr>
        <w:spacing w:after="0" w:line="240" w:lineRule="auto"/>
        <w:rPr>
          <w:rFonts w:ascii="Arial" w:hAnsi="Arial" w:cs="Arial"/>
        </w:rPr>
      </w:pPr>
    </w:p>
    <w:p w14:paraId="1E6C243C" w14:textId="77777777" w:rsidR="0056268C" w:rsidRPr="0056268C" w:rsidRDefault="0056268C" w:rsidP="00176BC5">
      <w:pPr>
        <w:pStyle w:val="Prrafodelista"/>
        <w:numPr>
          <w:ilvl w:val="0"/>
          <w:numId w:val="7"/>
        </w:numPr>
        <w:spacing w:after="0"/>
        <w:jc w:val="both"/>
        <w:rPr>
          <w:rFonts w:ascii="Arial" w:hAnsi="Arial" w:cs="Arial"/>
        </w:rPr>
      </w:pPr>
      <w:r w:rsidRPr="0056268C">
        <w:rPr>
          <w:rFonts w:ascii="Arial" w:hAnsi="Arial" w:cs="Arial"/>
          <w:lang w:val="en-US"/>
        </w:rPr>
        <w:t xml:space="preserve">Porter Michael. Generic </w:t>
      </w:r>
      <w:proofErr w:type="spellStart"/>
      <w:r w:rsidRPr="0056268C">
        <w:rPr>
          <w:rFonts w:ascii="Arial" w:hAnsi="Arial" w:cs="Arial"/>
          <w:lang w:val="en-US"/>
        </w:rPr>
        <w:t>Strategics</w:t>
      </w:r>
      <w:proofErr w:type="spellEnd"/>
      <w:r w:rsidRPr="0056268C">
        <w:rPr>
          <w:rFonts w:ascii="Arial" w:hAnsi="Arial" w:cs="Arial"/>
          <w:lang w:val="en-US"/>
        </w:rPr>
        <w:t xml:space="preserve"> as Determinants of Strategic Group Membership and Organizational </w:t>
      </w:r>
      <w:proofErr w:type="spellStart"/>
      <w:r w:rsidRPr="0056268C">
        <w:rPr>
          <w:rFonts w:ascii="Arial" w:hAnsi="Arial" w:cs="Arial"/>
          <w:lang w:val="en-US"/>
        </w:rPr>
        <w:t>Perfomance</w:t>
      </w:r>
      <w:proofErr w:type="spellEnd"/>
      <w:r w:rsidRPr="0056268C">
        <w:rPr>
          <w:rFonts w:ascii="Arial" w:hAnsi="Arial" w:cs="Arial"/>
          <w:lang w:val="en-US"/>
        </w:rPr>
        <w:t xml:space="preserve">. </w:t>
      </w:r>
      <w:proofErr w:type="spellStart"/>
      <w:r w:rsidRPr="0056268C">
        <w:rPr>
          <w:rFonts w:ascii="Arial" w:hAnsi="Arial" w:cs="Arial"/>
        </w:rPr>
        <w:t>Academic</w:t>
      </w:r>
      <w:proofErr w:type="spellEnd"/>
      <w:r w:rsidRPr="0056268C">
        <w:rPr>
          <w:rFonts w:ascii="Arial" w:hAnsi="Arial" w:cs="Arial"/>
        </w:rPr>
        <w:t xml:space="preserve"> </w:t>
      </w:r>
      <w:proofErr w:type="spellStart"/>
      <w:r w:rsidRPr="0056268C">
        <w:rPr>
          <w:rFonts w:ascii="Arial" w:hAnsi="Arial" w:cs="Arial"/>
        </w:rPr>
        <w:t>of</w:t>
      </w:r>
      <w:proofErr w:type="spellEnd"/>
      <w:r w:rsidRPr="0056268C">
        <w:rPr>
          <w:rFonts w:ascii="Arial" w:hAnsi="Arial" w:cs="Arial"/>
        </w:rPr>
        <w:t xml:space="preserve"> Management </w:t>
      </w:r>
      <w:proofErr w:type="spellStart"/>
      <w:r w:rsidRPr="0056268C">
        <w:rPr>
          <w:rFonts w:ascii="Arial" w:hAnsi="Arial" w:cs="Arial"/>
        </w:rPr>
        <w:t>Journal</w:t>
      </w:r>
      <w:proofErr w:type="spellEnd"/>
      <w:r w:rsidRPr="0056268C">
        <w:rPr>
          <w:rFonts w:ascii="Arial" w:hAnsi="Arial" w:cs="Arial"/>
        </w:rPr>
        <w:t>, 1984.</w:t>
      </w:r>
    </w:p>
    <w:p w14:paraId="30BFF1D0" w14:textId="6D8D2A3C" w:rsidR="00560899" w:rsidRPr="00347242" w:rsidRDefault="00560899" w:rsidP="00560899">
      <w:pPr>
        <w:pStyle w:val="Prrafodelista"/>
        <w:numPr>
          <w:ilvl w:val="0"/>
          <w:numId w:val="7"/>
        </w:numPr>
        <w:spacing w:line="240" w:lineRule="auto"/>
        <w:jc w:val="both"/>
        <w:rPr>
          <w:rFonts w:ascii="Arial" w:hAnsi="Arial" w:cs="Arial"/>
        </w:rPr>
      </w:pPr>
      <w:r w:rsidRPr="00347242">
        <w:rPr>
          <w:rFonts w:ascii="Arial" w:hAnsi="Arial" w:cs="Arial"/>
          <w:lang w:val="en-US"/>
        </w:rPr>
        <w:t xml:space="preserve">Porter Michael. Competitive Strategy Techniques for </w:t>
      </w:r>
      <w:proofErr w:type="spellStart"/>
      <w:r w:rsidRPr="00347242">
        <w:rPr>
          <w:rFonts w:ascii="Arial" w:hAnsi="Arial" w:cs="Arial"/>
          <w:lang w:val="en-US"/>
        </w:rPr>
        <w:t>Analizing</w:t>
      </w:r>
      <w:proofErr w:type="spellEnd"/>
      <w:r w:rsidRPr="00347242">
        <w:rPr>
          <w:rFonts w:ascii="Arial" w:hAnsi="Arial" w:cs="Arial"/>
          <w:lang w:val="en-US"/>
        </w:rPr>
        <w:t xml:space="preserve"> Industries and Competitors. </w:t>
      </w:r>
      <w:proofErr w:type="spellStart"/>
      <w:r w:rsidRPr="00347242">
        <w:rPr>
          <w:rFonts w:ascii="Arial" w:hAnsi="Arial" w:cs="Arial"/>
        </w:rPr>
        <w:t>The</w:t>
      </w:r>
      <w:proofErr w:type="spellEnd"/>
      <w:r w:rsidRPr="00347242">
        <w:rPr>
          <w:rFonts w:ascii="Arial" w:hAnsi="Arial" w:cs="Arial"/>
        </w:rPr>
        <w:t xml:space="preserve"> Free </w:t>
      </w:r>
      <w:proofErr w:type="spellStart"/>
      <w:r w:rsidRPr="00347242">
        <w:rPr>
          <w:rFonts w:ascii="Arial" w:hAnsi="Arial" w:cs="Arial"/>
        </w:rPr>
        <w:t>Press</w:t>
      </w:r>
      <w:proofErr w:type="spellEnd"/>
      <w:r w:rsidRPr="00347242">
        <w:rPr>
          <w:rFonts w:ascii="Arial" w:hAnsi="Arial" w:cs="Arial"/>
        </w:rPr>
        <w:t>. New York 1980.</w:t>
      </w:r>
    </w:p>
    <w:p w14:paraId="4EAC8404" w14:textId="77777777" w:rsidR="00560899" w:rsidRPr="00347242" w:rsidRDefault="00560899" w:rsidP="00560899">
      <w:pPr>
        <w:pStyle w:val="Prrafodelista"/>
        <w:numPr>
          <w:ilvl w:val="0"/>
          <w:numId w:val="7"/>
        </w:numPr>
        <w:spacing w:line="240" w:lineRule="auto"/>
        <w:jc w:val="both"/>
        <w:rPr>
          <w:rFonts w:ascii="Arial" w:hAnsi="Arial" w:cs="Arial"/>
        </w:rPr>
      </w:pPr>
      <w:r w:rsidRPr="00347242">
        <w:rPr>
          <w:rFonts w:ascii="Arial" w:hAnsi="Arial" w:cs="Arial"/>
        </w:rPr>
        <w:t>Porter Michael. Estrategia Competitiva. Técnicas para el Análisis de los Sectores Industriales y de la Competencia. CECSA. México 1991.</w:t>
      </w:r>
    </w:p>
    <w:p w14:paraId="4B5163EC" w14:textId="77777777" w:rsidR="00560899" w:rsidRPr="00347242" w:rsidRDefault="00560899" w:rsidP="00560899">
      <w:pPr>
        <w:pStyle w:val="Prrafodelista"/>
        <w:numPr>
          <w:ilvl w:val="0"/>
          <w:numId w:val="7"/>
        </w:numPr>
        <w:spacing w:line="240" w:lineRule="auto"/>
        <w:jc w:val="both"/>
        <w:rPr>
          <w:rFonts w:ascii="Arial" w:hAnsi="Arial" w:cs="Arial"/>
        </w:rPr>
      </w:pPr>
      <w:r w:rsidRPr="00347242">
        <w:rPr>
          <w:rFonts w:ascii="Arial" w:hAnsi="Arial" w:cs="Arial"/>
          <w:lang w:val="en-US"/>
        </w:rPr>
        <w:t xml:space="preserve">Michael Porter en </w:t>
      </w:r>
      <w:proofErr w:type="spellStart"/>
      <w:r w:rsidRPr="00347242">
        <w:rPr>
          <w:rFonts w:ascii="Arial" w:hAnsi="Arial" w:cs="Arial"/>
          <w:lang w:val="en-US"/>
        </w:rPr>
        <w:t>su</w:t>
      </w:r>
      <w:proofErr w:type="spellEnd"/>
      <w:r w:rsidRPr="00347242">
        <w:rPr>
          <w:rFonts w:ascii="Arial" w:hAnsi="Arial" w:cs="Arial"/>
          <w:lang w:val="en-US"/>
        </w:rPr>
        <w:t xml:space="preserve"> </w:t>
      </w:r>
      <w:proofErr w:type="spellStart"/>
      <w:r w:rsidRPr="00347242">
        <w:rPr>
          <w:rFonts w:ascii="Arial" w:hAnsi="Arial" w:cs="Arial"/>
          <w:lang w:val="en-US"/>
        </w:rPr>
        <w:t>obra</w:t>
      </w:r>
      <w:proofErr w:type="spellEnd"/>
      <w:r w:rsidRPr="00347242">
        <w:rPr>
          <w:rFonts w:ascii="Arial" w:hAnsi="Arial" w:cs="Arial"/>
          <w:lang w:val="en-US"/>
        </w:rPr>
        <w:t xml:space="preserve"> Competitive Advantage: Creating and Sustaining Superior Performance. </w:t>
      </w:r>
      <w:proofErr w:type="spellStart"/>
      <w:r w:rsidRPr="00347242">
        <w:rPr>
          <w:rFonts w:ascii="Arial" w:hAnsi="Arial" w:cs="Arial"/>
        </w:rPr>
        <w:t>The</w:t>
      </w:r>
      <w:proofErr w:type="spellEnd"/>
      <w:r w:rsidRPr="00347242">
        <w:rPr>
          <w:rFonts w:ascii="Arial" w:hAnsi="Arial" w:cs="Arial"/>
        </w:rPr>
        <w:t xml:space="preserve"> Free </w:t>
      </w:r>
      <w:proofErr w:type="spellStart"/>
      <w:r w:rsidRPr="00347242">
        <w:rPr>
          <w:rFonts w:ascii="Arial" w:hAnsi="Arial" w:cs="Arial"/>
        </w:rPr>
        <w:t>Press</w:t>
      </w:r>
      <w:proofErr w:type="spellEnd"/>
      <w:r w:rsidRPr="00347242">
        <w:rPr>
          <w:rFonts w:ascii="Arial" w:hAnsi="Arial" w:cs="Arial"/>
        </w:rPr>
        <w:t>. New York 1985.</w:t>
      </w:r>
    </w:p>
    <w:p w14:paraId="6BF34852" w14:textId="507C2EB1" w:rsidR="00347242" w:rsidRDefault="00347242" w:rsidP="00560899">
      <w:pPr>
        <w:pStyle w:val="Prrafodelista"/>
        <w:numPr>
          <w:ilvl w:val="0"/>
          <w:numId w:val="7"/>
        </w:numPr>
        <w:jc w:val="both"/>
        <w:rPr>
          <w:rFonts w:ascii="Arial" w:hAnsi="Arial" w:cs="Arial"/>
        </w:rPr>
      </w:pPr>
      <w:r w:rsidRPr="00347242">
        <w:rPr>
          <w:rFonts w:ascii="Arial" w:hAnsi="Arial" w:cs="Arial"/>
        </w:rPr>
        <w:t>Kotler, Philip y Gary Armstrong: Fundamentos de Marketing, 11° Edición, Pearson</w:t>
      </w:r>
      <w:r>
        <w:rPr>
          <w:rFonts w:ascii="Arial" w:hAnsi="Arial" w:cs="Arial"/>
        </w:rPr>
        <w:t xml:space="preserve"> </w:t>
      </w:r>
      <w:r w:rsidRPr="00347242">
        <w:rPr>
          <w:rFonts w:ascii="Arial" w:hAnsi="Arial" w:cs="Arial"/>
        </w:rPr>
        <w:t>Educaci</w:t>
      </w:r>
      <w:r>
        <w:rPr>
          <w:rFonts w:ascii="Arial" w:hAnsi="Arial" w:cs="Arial"/>
        </w:rPr>
        <w:t>ó</w:t>
      </w:r>
      <w:r w:rsidRPr="00347242">
        <w:rPr>
          <w:rFonts w:ascii="Arial" w:hAnsi="Arial" w:cs="Arial"/>
        </w:rPr>
        <w:t>n</w:t>
      </w:r>
      <w:r>
        <w:rPr>
          <w:rFonts w:ascii="Arial" w:hAnsi="Arial" w:cs="Arial"/>
        </w:rPr>
        <w:t>.</w:t>
      </w:r>
      <w:r w:rsidRPr="00347242">
        <w:rPr>
          <w:rFonts w:ascii="Arial" w:hAnsi="Arial" w:cs="Arial"/>
        </w:rPr>
        <w:t xml:space="preserve"> México 2013.</w:t>
      </w:r>
    </w:p>
    <w:p w14:paraId="73BD7D84" w14:textId="6567094B" w:rsidR="00347242" w:rsidRPr="00347242" w:rsidRDefault="00347242" w:rsidP="00560899">
      <w:pPr>
        <w:pStyle w:val="Prrafodelista"/>
        <w:numPr>
          <w:ilvl w:val="0"/>
          <w:numId w:val="7"/>
        </w:numPr>
        <w:jc w:val="both"/>
        <w:rPr>
          <w:rFonts w:ascii="Arial" w:hAnsi="Arial" w:cs="Arial"/>
          <w:lang w:val="en-US"/>
        </w:rPr>
      </w:pPr>
      <w:proofErr w:type="spellStart"/>
      <w:r w:rsidRPr="00347242">
        <w:rPr>
          <w:rFonts w:ascii="Arial" w:hAnsi="Arial" w:cs="Arial"/>
          <w:lang w:val="en-US"/>
        </w:rPr>
        <w:t>Kerin</w:t>
      </w:r>
      <w:proofErr w:type="spellEnd"/>
      <w:r w:rsidRPr="00347242">
        <w:rPr>
          <w:rFonts w:ascii="Arial" w:hAnsi="Arial" w:cs="Arial"/>
          <w:lang w:val="en-US"/>
        </w:rPr>
        <w:t xml:space="preserve">, Roger, Hartley, Steven y </w:t>
      </w:r>
      <w:proofErr w:type="spellStart"/>
      <w:r w:rsidRPr="00347242">
        <w:rPr>
          <w:rFonts w:ascii="Arial" w:hAnsi="Arial" w:cs="Arial"/>
          <w:lang w:val="en-US"/>
        </w:rPr>
        <w:t>Rudelius</w:t>
      </w:r>
      <w:proofErr w:type="spellEnd"/>
      <w:r w:rsidRPr="00347242">
        <w:rPr>
          <w:rFonts w:ascii="Arial" w:hAnsi="Arial" w:cs="Arial"/>
          <w:lang w:val="en-US"/>
        </w:rPr>
        <w:t xml:space="preserve">, William: Marketing, 11º </w:t>
      </w:r>
      <w:proofErr w:type="spellStart"/>
      <w:r w:rsidRPr="00347242">
        <w:rPr>
          <w:rFonts w:ascii="Arial" w:hAnsi="Arial" w:cs="Arial"/>
          <w:lang w:val="en-US"/>
        </w:rPr>
        <w:t>Edición</w:t>
      </w:r>
      <w:proofErr w:type="spellEnd"/>
      <w:r w:rsidRPr="00347242">
        <w:rPr>
          <w:rFonts w:ascii="Arial" w:hAnsi="Arial" w:cs="Arial"/>
          <w:lang w:val="en-US"/>
        </w:rPr>
        <w:t>, McGraw Hill</w:t>
      </w:r>
      <w:r>
        <w:rPr>
          <w:rFonts w:ascii="Arial" w:hAnsi="Arial" w:cs="Arial"/>
          <w:lang w:val="en-US"/>
        </w:rPr>
        <w:t xml:space="preserve">. </w:t>
      </w:r>
      <w:r w:rsidRPr="00347242">
        <w:rPr>
          <w:rFonts w:ascii="Arial" w:hAnsi="Arial" w:cs="Arial"/>
          <w:lang w:val="en-US"/>
        </w:rPr>
        <w:t>México 2014.</w:t>
      </w:r>
    </w:p>
    <w:p w14:paraId="60A69424" w14:textId="34A1160E" w:rsidR="00347242" w:rsidRPr="00347242" w:rsidRDefault="00347242" w:rsidP="00560899">
      <w:pPr>
        <w:pStyle w:val="Prrafodelista"/>
        <w:numPr>
          <w:ilvl w:val="0"/>
          <w:numId w:val="7"/>
        </w:numPr>
        <w:jc w:val="both"/>
        <w:rPr>
          <w:rFonts w:ascii="Arial" w:hAnsi="Arial" w:cs="Arial"/>
        </w:rPr>
      </w:pPr>
      <w:r w:rsidRPr="00347242">
        <w:rPr>
          <w:rFonts w:ascii="Arial" w:hAnsi="Arial" w:cs="Arial"/>
          <w:lang w:val="en-US"/>
        </w:rPr>
        <w:t xml:space="preserve">Robbins, Stephen y Coulter, Mary.  </w:t>
      </w:r>
      <w:r w:rsidRPr="00347242">
        <w:rPr>
          <w:rFonts w:ascii="Arial" w:hAnsi="Arial" w:cs="Arial"/>
        </w:rPr>
        <w:t xml:space="preserve">Administración, 10ª. Edición.  Pearson </w:t>
      </w:r>
      <w:proofErr w:type="spellStart"/>
      <w:r w:rsidRPr="00347242">
        <w:rPr>
          <w:rFonts w:ascii="Arial" w:hAnsi="Arial" w:cs="Arial"/>
        </w:rPr>
        <w:t>Pearson</w:t>
      </w:r>
      <w:proofErr w:type="spellEnd"/>
      <w:r w:rsidRPr="00347242">
        <w:rPr>
          <w:rFonts w:ascii="Arial" w:hAnsi="Arial" w:cs="Arial"/>
        </w:rPr>
        <w:t xml:space="preserve"> Educación S.A, México 2010</w:t>
      </w:r>
      <w:r>
        <w:rPr>
          <w:rFonts w:ascii="Arial" w:hAnsi="Arial" w:cs="Arial"/>
        </w:rPr>
        <w:t>.</w:t>
      </w:r>
    </w:p>
    <w:p w14:paraId="25084FC7" w14:textId="05062544" w:rsidR="00B86F0E" w:rsidRPr="00B76A73" w:rsidRDefault="00347242" w:rsidP="00B76A73">
      <w:pPr>
        <w:pStyle w:val="Prrafodelista"/>
        <w:numPr>
          <w:ilvl w:val="0"/>
          <w:numId w:val="7"/>
        </w:numPr>
        <w:spacing w:line="240" w:lineRule="auto"/>
        <w:jc w:val="both"/>
        <w:rPr>
          <w:rFonts w:ascii="Arial" w:hAnsi="Arial" w:cs="Arial"/>
        </w:rPr>
      </w:pPr>
      <w:proofErr w:type="spellStart"/>
      <w:r>
        <w:rPr>
          <w:rFonts w:ascii="Arial" w:hAnsi="Arial" w:cs="Arial"/>
        </w:rPr>
        <w:t>Cepparo</w:t>
      </w:r>
      <w:proofErr w:type="spellEnd"/>
      <w:r>
        <w:rPr>
          <w:rFonts w:ascii="Arial" w:hAnsi="Arial" w:cs="Arial"/>
        </w:rPr>
        <w:t xml:space="preserve"> </w:t>
      </w:r>
      <w:r w:rsidRPr="00B76A73">
        <w:rPr>
          <w:rFonts w:ascii="Arial" w:hAnsi="Arial" w:cs="Arial"/>
        </w:rPr>
        <w:t>María Eugenia</w:t>
      </w:r>
      <w:r>
        <w:rPr>
          <w:rFonts w:ascii="Arial" w:hAnsi="Arial" w:cs="Arial"/>
        </w:rPr>
        <w:t>.</w:t>
      </w:r>
      <w:r w:rsidRPr="00B76A73">
        <w:rPr>
          <w:rFonts w:ascii="Arial" w:hAnsi="Arial" w:cs="Arial"/>
        </w:rPr>
        <w:t xml:space="preserve"> </w:t>
      </w:r>
      <w:r w:rsidR="00B86F0E" w:rsidRPr="00B76A73">
        <w:rPr>
          <w:rFonts w:ascii="Arial" w:hAnsi="Arial" w:cs="Arial"/>
        </w:rPr>
        <w:t xml:space="preserve">La complejidad de la marginalidad y sus derivaciones en el marco de las economías regionales. El caso de la producción caprina en el extremo sur de Mendoza”.  </w:t>
      </w:r>
      <w:proofErr w:type="spellStart"/>
      <w:r w:rsidR="00B86F0E" w:rsidRPr="00B76A73">
        <w:rPr>
          <w:rFonts w:ascii="Arial" w:hAnsi="Arial" w:cs="Arial"/>
        </w:rPr>
        <w:t>Geograficando</w:t>
      </w:r>
      <w:proofErr w:type="spellEnd"/>
      <w:r>
        <w:rPr>
          <w:rFonts w:ascii="Arial" w:hAnsi="Arial" w:cs="Arial"/>
        </w:rPr>
        <w:t>. Mendoza</w:t>
      </w:r>
      <w:r w:rsidR="00B86F0E" w:rsidRPr="00B76A73">
        <w:rPr>
          <w:rFonts w:ascii="Arial" w:hAnsi="Arial" w:cs="Arial"/>
        </w:rPr>
        <w:t xml:space="preserve"> 2014. </w:t>
      </w:r>
    </w:p>
    <w:p w14:paraId="4AE95D42" w14:textId="21F537EE" w:rsidR="00B86F0E" w:rsidRPr="009B2E51" w:rsidRDefault="00347242" w:rsidP="00B76A73">
      <w:pPr>
        <w:pStyle w:val="Prrafodelista"/>
        <w:numPr>
          <w:ilvl w:val="0"/>
          <w:numId w:val="7"/>
        </w:numPr>
        <w:spacing w:line="240" w:lineRule="auto"/>
        <w:jc w:val="both"/>
        <w:rPr>
          <w:rFonts w:ascii="Arial" w:hAnsi="Arial" w:cs="Arial"/>
        </w:rPr>
      </w:pPr>
      <w:r w:rsidRPr="009B2E51">
        <w:rPr>
          <w:rFonts w:ascii="Arial" w:hAnsi="Arial" w:cs="Arial"/>
        </w:rPr>
        <w:t>Ferro Moreno</w:t>
      </w:r>
      <w:r w:rsidR="0065546B" w:rsidRPr="009B2E51">
        <w:rPr>
          <w:rFonts w:ascii="Arial" w:hAnsi="Arial" w:cs="Arial"/>
        </w:rPr>
        <w:t xml:space="preserve"> Santiago</w:t>
      </w:r>
      <w:r w:rsidRPr="009B2E51">
        <w:rPr>
          <w:rFonts w:ascii="Arial" w:hAnsi="Arial" w:cs="Arial"/>
        </w:rPr>
        <w:t xml:space="preserve">. </w:t>
      </w:r>
      <w:r w:rsidR="00B86F0E" w:rsidRPr="009B2E51">
        <w:rPr>
          <w:rFonts w:ascii="Arial" w:hAnsi="Arial" w:cs="Arial"/>
        </w:rPr>
        <w:t xml:space="preserve">Sistema agroalimentario agroindustrial de carne caprina de la provincia de San Luis. </w:t>
      </w:r>
      <w:r w:rsidRPr="009B2E51">
        <w:rPr>
          <w:rFonts w:ascii="Arial" w:hAnsi="Arial" w:cs="Arial"/>
        </w:rPr>
        <w:t>INTA.</w:t>
      </w:r>
      <w:r w:rsidR="00B86F0E" w:rsidRPr="009B2E51">
        <w:rPr>
          <w:rFonts w:ascii="Arial" w:hAnsi="Arial" w:cs="Arial"/>
        </w:rPr>
        <w:t xml:space="preserve"> </w:t>
      </w:r>
      <w:r w:rsidR="0065546B" w:rsidRPr="009B2E51">
        <w:rPr>
          <w:rFonts w:ascii="Arial" w:hAnsi="Arial" w:cs="Arial"/>
        </w:rPr>
        <w:t>La Pampa</w:t>
      </w:r>
      <w:r w:rsidR="00B86F0E" w:rsidRPr="009B2E51">
        <w:rPr>
          <w:rFonts w:ascii="Arial" w:hAnsi="Arial" w:cs="Arial"/>
        </w:rPr>
        <w:t xml:space="preserve"> 2013</w:t>
      </w:r>
      <w:r w:rsidRPr="009B2E51">
        <w:rPr>
          <w:rFonts w:ascii="Arial" w:hAnsi="Arial" w:cs="Arial"/>
        </w:rPr>
        <w:t>.</w:t>
      </w:r>
    </w:p>
    <w:p w14:paraId="02CDCC4B" w14:textId="3455694D" w:rsidR="004750D7" w:rsidRPr="009B2E51" w:rsidRDefault="00347242" w:rsidP="00B76A73">
      <w:pPr>
        <w:pStyle w:val="Prrafodelista"/>
        <w:numPr>
          <w:ilvl w:val="0"/>
          <w:numId w:val="7"/>
        </w:numPr>
        <w:spacing w:line="240" w:lineRule="auto"/>
        <w:jc w:val="both"/>
        <w:rPr>
          <w:rFonts w:ascii="Arial" w:hAnsi="Arial" w:cs="Arial"/>
        </w:rPr>
      </w:pPr>
      <w:r w:rsidRPr="009B2E51">
        <w:rPr>
          <w:rFonts w:ascii="Arial" w:hAnsi="Arial" w:cs="Arial"/>
        </w:rPr>
        <w:t xml:space="preserve">Minagri. </w:t>
      </w:r>
      <w:r w:rsidR="0065546B" w:rsidRPr="009B2E51">
        <w:rPr>
          <w:rFonts w:ascii="Arial" w:hAnsi="Arial" w:cs="Arial"/>
        </w:rPr>
        <w:t>Programa Caprino provincial Salteño</w:t>
      </w:r>
      <w:r w:rsidR="00B86F0E" w:rsidRPr="009B2E51">
        <w:rPr>
          <w:rFonts w:ascii="Arial" w:hAnsi="Arial" w:cs="Arial"/>
        </w:rPr>
        <w:t>:</w:t>
      </w:r>
      <w:r w:rsidR="00A66B4B" w:rsidRPr="009B2E51">
        <w:rPr>
          <w:rFonts w:ascii="Arial" w:hAnsi="Arial" w:cs="Arial"/>
        </w:rPr>
        <w:t xml:space="preserve"> </w:t>
      </w:r>
      <w:r w:rsidR="00B86F0E" w:rsidRPr="009B2E51">
        <w:rPr>
          <w:rFonts w:ascii="Arial" w:hAnsi="Arial" w:cs="Arial"/>
        </w:rPr>
        <w:t>Presentación para la Mesa Nacional Caprina”.</w:t>
      </w:r>
      <w:r w:rsidRPr="009B2E51">
        <w:rPr>
          <w:rFonts w:ascii="Arial" w:hAnsi="Arial" w:cs="Arial"/>
        </w:rPr>
        <w:t xml:space="preserve"> INTA</w:t>
      </w:r>
      <w:r w:rsidR="0065546B" w:rsidRPr="009B2E51">
        <w:rPr>
          <w:rFonts w:ascii="Arial" w:hAnsi="Arial" w:cs="Arial"/>
        </w:rPr>
        <w:t>. Salta</w:t>
      </w:r>
      <w:r w:rsidRPr="009B2E51">
        <w:rPr>
          <w:rFonts w:ascii="Arial" w:hAnsi="Arial" w:cs="Arial"/>
        </w:rPr>
        <w:t xml:space="preserve"> 2015.</w:t>
      </w:r>
      <w:r w:rsidR="00B86F0E" w:rsidRPr="009B2E51">
        <w:rPr>
          <w:rFonts w:ascii="Arial" w:hAnsi="Arial" w:cs="Arial"/>
        </w:rPr>
        <w:t xml:space="preserve"> </w:t>
      </w:r>
    </w:p>
    <w:p w14:paraId="4DA0D232" w14:textId="56AA2A7F" w:rsidR="00B86F0E" w:rsidRPr="009B2E51" w:rsidRDefault="0065546B" w:rsidP="00B76A73">
      <w:pPr>
        <w:pStyle w:val="Prrafodelista"/>
        <w:numPr>
          <w:ilvl w:val="0"/>
          <w:numId w:val="7"/>
        </w:numPr>
        <w:spacing w:line="240" w:lineRule="auto"/>
        <w:jc w:val="both"/>
        <w:rPr>
          <w:rFonts w:ascii="Arial" w:hAnsi="Arial" w:cs="Arial"/>
        </w:rPr>
      </w:pPr>
      <w:r w:rsidRPr="009B2E51">
        <w:rPr>
          <w:rFonts w:ascii="Arial" w:hAnsi="Arial" w:cs="Arial"/>
        </w:rPr>
        <w:t xml:space="preserve">Ferro Moreno Santiago. Análisis situado de las transacciones en el sistema agroalimentario caprino argentino. Fuerzas, dilemas, preguntas e </w:t>
      </w:r>
      <w:proofErr w:type="spellStart"/>
      <w:r w:rsidRPr="009B2E51">
        <w:rPr>
          <w:rFonts w:ascii="Arial" w:hAnsi="Arial" w:cs="Arial"/>
        </w:rPr>
        <w:t>hipótesis</w:t>
      </w:r>
      <w:proofErr w:type="spellEnd"/>
      <w:r w:rsidRPr="009B2E51">
        <w:rPr>
          <w:rFonts w:ascii="Arial" w:hAnsi="Arial" w:cs="Arial"/>
        </w:rPr>
        <w:t xml:space="preserve">. </w:t>
      </w:r>
      <w:r w:rsidR="00B86F0E" w:rsidRPr="009B2E51">
        <w:rPr>
          <w:rFonts w:ascii="Arial" w:hAnsi="Arial" w:cs="Arial"/>
        </w:rPr>
        <w:t>Conicet</w:t>
      </w:r>
      <w:r w:rsidRPr="009B2E51">
        <w:rPr>
          <w:rFonts w:ascii="Arial" w:hAnsi="Arial" w:cs="Arial"/>
        </w:rPr>
        <w:t>. La Pampa</w:t>
      </w:r>
      <w:r w:rsidR="00B86F0E" w:rsidRPr="009B2E51">
        <w:rPr>
          <w:rFonts w:ascii="Arial" w:hAnsi="Arial" w:cs="Arial"/>
        </w:rPr>
        <w:t xml:space="preserve"> 2014. </w:t>
      </w:r>
    </w:p>
    <w:p w14:paraId="195F613F" w14:textId="77777777" w:rsidR="009B2E51" w:rsidRPr="009B2E51" w:rsidRDefault="00B86F0E" w:rsidP="00B76A73">
      <w:pPr>
        <w:pStyle w:val="Prrafodelista"/>
        <w:numPr>
          <w:ilvl w:val="0"/>
          <w:numId w:val="7"/>
        </w:numPr>
        <w:spacing w:line="240" w:lineRule="auto"/>
        <w:jc w:val="both"/>
        <w:rPr>
          <w:rFonts w:ascii="Arial" w:hAnsi="Arial" w:cs="Arial"/>
          <w:b/>
          <w:bCs/>
        </w:rPr>
      </w:pPr>
      <w:r w:rsidRPr="009B2E51">
        <w:rPr>
          <w:rFonts w:ascii="Arial" w:hAnsi="Arial" w:cs="Arial"/>
        </w:rPr>
        <w:t xml:space="preserve">Estudio de la Comercialización de la producción de carne y leche: sector caprino Sudeste de Tucumán. </w:t>
      </w:r>
      <w:r w:rsidR="0065546B" w:rsidRPr="009B2E51">
        <w:rPr>
          <w:rFonts w:ascii="Arial" w:hAnsi="Arial" w:cs="Arial"/>
        </w:rPr>
        <w:t>IDEP (Instituto de Desarrollo Productivo de Tucumán)</w:t>
      </w:r>
      <w:r w:rsidRPr="009B2E51">
        <w:rPr>
          <w:rFonts w:ascii="Arial" w:hAnsi="Arial" w:cs="Arial"/>
        </w:rPr>
        <w:t xml:space="preserve">. </w:t>
      </w:r>
      <w:r w:rsidR="0065546B" w:rsidRPr="009B2E51">
        <w:rPr>
          <w:rFonts w:ascii="Arial" w:hAnsi="Arial" w:cs="Arial"/>
        </w:rPr>
        <w:t xml:space="preserve">Tucumán </w:t>
      </w:r>
      <w:r w:rsidRPr="009B2E51">
        <w:rPr>
          <w:rFonts w:ascii="Arial" w:hAnsi="Arial" w:cs="Arial"/>
        </w:rPr>
        <w:t>2011</w:t>
      </w:r>
      <w:r w:rsidR="0065546B" w:rsidRPr="009B2E51">
        <w:rPr>
          <w:rFonts w:ascii="Arial" w:hAnsi="Arial" w:cs="Arial"/>
        </w:rPr>
        <w:t>.</w:t>
      </w:r>
    </w:p>
    <w:p w14:paraId="7706462D" w14:textId="42A0440C" w:rsidR="00454A06" w:rsidRPr="009B2E51" w:rsidRDefault="00B86F0E" w:rsidP="00B76A73">
      <w:pPr>
        <w:pStyle w:val="Prrafodelista"/>
        <w:numPr>
          <w:ilvl w:val="0"/>
          <w:numId w:val="7"/>
        </w:numPr>
        <w:spacing w:line="240" w:lineRule="auto"/>
        <w:jc w:val="both"/>
        <w:rPr>
          <w:rFonts w:ascii="Arial" w:hAnsi="Arial" w:cs="Arial"/>
          <w:b/>
          <w:bCs/>
        </w:rPr>
      </w:pPr>
      <w:r w:rsidRPr="009B2E51">
        <w:rPr>
          <w:rFonts w:ascii="Arial" w:hAnsi="Arial" w:cs="Arial"/>
        </w:rPr>
        <w:t xml:space="preserve">Caracterización del sector caprino en la Argentina. </w:t>
      </w:r>
      <w:proofErr w:type="spellStart"/>
      <w:r w:rsidRPr="009B2E51">
        <w:rPr>
          <w:rFonts w:ascii="Arial" w:hAnsi="Arial" w:cs="Arial"/>
        </w:rPr>
        <w:t>Planet</w:t>
      </w:r>
      <w:proofErr w:type="spellEnd"/>
      <w:r w:rsidRPr="009B2E51">
        <w:rPr>
          <w:rFonts w:ascii="Arial" w:hAnsi="Arial" w:cs="Arial"/>
        </w:rPr>
        <w:t xml:space="preserve"> </w:t>
      </w:r>
      <w:proofErr w:type="spellStart"/>
      <w:r w:rsidRPr="009B2E51">
        <w:rPr>
          <w:rFonts w:ascii="Arial" w:hAnsi="Arial" w:cs="Arial"/>
        </w:rPr>
        <w:t>Financa</w:t>
      </w:r>
      <w:proofErr w:type="spellEnd"/>
      <w:r w:rsidRPr="009B2E51">
        <w:rPr>
          <w:rFonts w:ascii="Arial" w:hAnsi="Arial" w:cs="Arial"/>
        </w:rPr>
        <w:t xml:space="preserve">. </w:t>
      </w:r>
      <w:r w:rsidR="0065546B" w:rsidRPr="009B2E51">
        <w:rPr>
          <w:rFonts w:ascii="Arial" w:hAnsi="Arial" w:cs="Arial"/>
        </w:rPr>
        <w:t xml:space="preserve">Buenos Aires </w:t>
      </w:r>
      <w:r w:rsidRPr="009B2E51">
        <w:rPr>
          <w:rFonts w:ascii="Arial" w:hAnsi="Arial" w:cs="Arial"/>
        </w:rPr>
        <w:t>2011</w:t>
      </w:r>
      <w:r w:rsidR="0065546B" w:rsidRPr="009B2E51">
        <w:rPr>
          <w:rFonts w:ascii="Arial" w:hAnsi="Arial" w:cs="Arial"/>
        </w:rPr>
        <w:t>.</w:t>
      </w:r>
    </w:p>
    <w:sectPr w:rsidR="00454A06" w:rsidRPr="009B2E51" w:rsidSect="00B03228">
      <w:headerReference w:type="default" r:id="rId8"/>
      <w:pgSz w:w="11906" w:h="16838"/>
      <w:pgMar w:top="1134" w:right="1701" w:bottom="155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CEA5" w14:textId="77777777" w:rsidR="008F7EA9" w:rsidRDefault="008F7EA9" w:rsidP="008A06ED">
      <w:pPr>
        <w:spacing w:after="0" w:line="240" w:lineRule="auto"/>
      </w:pPr>
      <w:r>
        <w:separator/>
      </w:r>
    </w:p>
  </w:endnote>
  <w:endnote w:type="continuationSeparator" w:id="0">
    <w:p w14:paraId="2D32D291" w14:textId="77777777" w:rsidR="008F7EA9" w:rsidRDefault="008F7EA9" w:rsidP="008A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1CA4" w14:textId="77777777" w:rsidR="008F7EA9" w:rsidRDefault="008F7EA9" w:rsidP="008A06ED">
      <w:pPr>
        <w:spacing w:after="0" w:line="240" w:lineRule="auto"/>
      </w:pPr>
      <w:r>
        <w:separator/>
      </w:r>
    </w:p>
  </w:footnote>
  <w:footnote w:type="continuationSeparator" w:id="0">
    <w:p w14:paraId="73D8BB5E" w14:textId="77777777" w:rsidR="008F7EA9" w:rsidRDefault="008F7EA9" w:rsidP="008A06ED">
      <w:pPr>
        <w:spacing w:after="0" w:line="240" w:lineRule="auto"/>
      </w:pPr>
      <w:r>
        <w:continuationSeparator/>
      </w:r>
    </w:p>
  </w:footnote>
  <w:footnote w:id="1">
    <w:p w14:paraId="0450CC89" w14:textId="77777777" w:rsidR="00BC3172" w:rsidRPr="00DB7E22" w:rsidRDefault="00BC3172" w:rsidP="00BC3172">
      <w:pPr>
        <w:pStyle w:val="Textonotapie"/>
        <w:rPr>
          <w:rFonts w:ascii="Arial" w:hAnsi="Arial" w:cs="Arial"/>
          <w:sz w:val="18"/>
          <w:szCs w:val="18"/>
        </w:rPr>
      </w:pPr>
      <w:r w:rsidRPr="00DB7E22">
        <w:rPr>
          <w:rStyle w:val="Refdenotaalpie"/>
          <w:rFonts w:ascii="Arial" w:hAnsi="Arial" w:cs="Arial"/>
          <w:sz w:val="18"/>
          <w:szCs w:val="18"/>
        </w:rPr>
        <w:footnoteRef/>
      </w:r>
      <w:r w:rsidRPr="00DB7E22">
        <w:rPr>
          <w:rFonts w:ascii="Arial" w:hAnsi="Arial" w:cs="Arial"/>
          <w:sz w:val="18"/>
          <w:szCs w:val="18"/>
        </w:rPr>
        <w:t xml:space="preserve"> Producto ampliado: concepto utilizado en marketing para hacer referencia al agregado de valor a un producto base, el que normalmente se añade mediante servicio u otros componentes</w:t>
      </w:r>
    </w:p>
  </w:footnote>
  <w:footnote w:id="2">
    <w:p w14:paraId="2AC35406" w14:textId="77777777" w:rsidR="00BC3172" w:rsidRPr="00DB7E22" w:rsidRDefault="00BC3172" w:rsidP="00BC3172">
      <w:pPr>
        <w:pStyle w:val="Textonotapie"/>
        <w:jc w:val="both"/>
        <w:rPr>
          <w:rFonts w:ascii="Arial" w:hAnsi="Arial" w:cs="Arial"/>
          <w:sz w:val="18"/>
          <w:szCs w:val="18"/>
        </w:rPr>
      </w:pPr>
      <w:r w:rsidRPr="00DB7E22">
        <w:rPr>
          <w:rStyle w:val="Refdenotaalpie"/>
          <w:rFonts w:ascii="Arial" w:hAnsi="Arial" w:cs="Arial"/>
          <w:sz w:val="18"/>
          <w:szCs w:val="18"/>
        </w:rPr>
        <w:footnoteRef/>
      </w:r>
      <w:r w:rsidRPr="00DB7E22">
        <w:rPr>
          <w:rFonts w:ascii="Arial" w:hAnsi="Arial" w:cs="Arial"/>
          <w:sz w:val="18"/>
          <w:szCs w:val="18"/>
        </w:rPr>
        <w:t xml:space="preserve"> Hablar de calidad en materia cárnica es algo muy complejo. En este sentido lo más apropiado es señalar que la calidad puede ser considerada desde distintas perspectivas siendo las más relevantes las siguientes: </w:t>
      </w:r>
    </w:p>
    <w:p w14:paraId="227B431F"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 xml:space="preserve">La calidad higiénico-sanitaria: </w:t>
      </w:r>
      <w:r w:rsidRPr="00DB7E22">
        <w:rPr>
          <w:rFonts w:ascii="Arial" w:hAnsi="Arial" w:cs="Arial"/>
          <w:sz w:val="18"/>
          <w:szCs w:val="18"/>
        </w:rPr>
        <w:t>como cualidad primera, ningún alimento debe suponer un riesgo para la salud del consumidor.  Agentes bacterianos, parasitarios y residuos son los principales responsables de las alteraciones de la carne.</w:t>
      </w:r>
    </w:p>
    <w:p w14:paraId="6DCAC70A"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 xml:space="preserve">La calidad nutricional: </w:t>
      </w:r>
      <w:r w:rsidRPr="00DB7E22">
        <w:rPr>
          <w:rFonts w:ascii="Arial" w:hAnsi="Arial" w:cs="Arial"/>
          <w:sz w:val="18"/>
          <w:szCs w:val="18"/>
        </w:rPr>
        <w:t>que está dada por su contenido en elementos que responden a las distintas necesidades metabólicas del organismo (agua, vitaminas, minerales, proteínas, lípidos, carbohidratos, valores dietéticos).</w:t>
      </w:r>
    </w:p>
    <w:p w14:paraId="1742AF1D"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 xml:space="preserve">La calidad de servicio: </w:t>
      </w:r>
      <w:r w:rsidRPr="00DB7E22">
        <w:rPr>
          <w:rFonts w:ascii="Arial" w:hAnsi="Arial" w:cs="Arial"/>
          <w:sz w:val="18"/>
          <w:szCs w:val="18"/>
        </w:rPr>
        <w:t>está relacionada con la facilidad de empleo por el consumidor y, consecuentemente, con su presentación, aptitud culinaria, disponibilidad y precio.</w:t>
      </w:r>
    </w:p>
    <w:p w14:paraId="7444B556"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 xml:space="preserve">La calidad de presentación: </w:t>
      </w:r>
      <w:r w:rsidRPr="00DB7E22">
        <w:rPr>
          <w:rFonts w:ascii="Arial" w:hAnsi="Arial" w:cs="Arial"/>
          <w:sz w:val="18"/>
          <w:szCs w:val="18"/>
        </w:rPr>
        <w:t>que incluye la modificación de los cortes tradicionales o el desarrollo de nuevos productos con mejores presentaciones y que pueden variar la intención de compra en un momento dado.</w:t>
      </w:r>
    </w:p>
    <w:p w14:paraId="0AEDA13A"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La calidad funcional o tecnológica:</w:t>
      </w:r>
      <w:r w:rsidRPr="00DB7E22">
        <w:rPr>
          <w:rFonts w:ascii="Arial" w:hAnsi="Arial" w:cs="Arial"/>
          <w:sz w:val="18"/>
          <w:szCs w:val="18"/>
        </w:rPr>
        <w:t xml:space="preserve"> determinada por la aptitud de la carne para la transformación y conservación.</w:t>
      </w:r>
    </w:p>
    <w:p w14:paraId="594EE0A5" w14:textId="77777777" w:rsidR="00BC3172" w:rsidRPr="00DB7E22" w:rsidRDefault="00BC3172" w:rsidP="00BC3172">
      <w:pPr>
        <w:pStyle w:val="Textonotapie"/>
        <w:jc w:val="both"/>
        <w:rPr>
          <w:rFonts w:ascii="Arial" w:hAnsi="Arial" w:cs="Arial"/>
          <w:sz w:val="18"/>
          <w:szCs w:val="18"/>
        </w:rPr>
      </w:pPr>
      <w:r w:rsidRPr="00DB7E22">
        <w:rPr>
          <w:rFonts w:ascii="Arial" w:hAnsi="Arial" w:cs="Arial"/>
          <w:b/>
          <w:sz w:val="18"/>
          <w:szCs w:val="18"/>
        </w:rPr>
        <w:t>La calidad sensorial:</w:t>
      </w:r>
      <w:r w:rsidRPr="00DB7E22">
        <w:rPr>
          <w:rFonts w:ascii="Arial" w:hAnsi="Arial" w:cs="Arial"/>
          <w:sz w:val="18"/>
          <w:szCs w:val="18"/>
        </w:rPr>
        <w:t xml:space="preserve"> formada por las características que percibimos por los sentidos en el momento de la compra o del consumo y que influyen en nuestra satisfacción personal (color, textura, terneza, jugosidad, sabor y aroma).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DD9E" w14:textId="77777777" w:rsidR="00B03228" w:rsidRDefault="00B03228">
    <w:pPr>
      <w:pStyle w:val="Encabezado"/>
    </w:pPr>
  </w:p>
  <w:p w14:paraId="5F8BCD3D" w14:textId="77777777" w:rsidR="00B03228" w:rsidRDefault="00B03228">
    <w:pPr>
      <w:pStyle w:val="Encabezado"/>
    </w:pPr>
  </w:p>
  <w:p w14:paraId="114D8B02" w14:textId="77777777" w:rsidR="00B03228" w:rsidRDefault="00B032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DD2"/>
    <w:multiLevelType w:val="hybridMultilevel"/>
    <w:tmpl w:val="002611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743890"/>
    <w:multiLevelType w:val="hybridMultilevel"/>
    <w:tmpl w:val="6C42A9D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15:restartNumberingAfterBreak="0">
    <w:nsid w:val="1CC4493E"/>
    <w:multiLevelType w:val="hybridMultilevel"/>
    <w:tmpl w:val="3D765C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6409AA"/>
    <w:multiLevelType w:val="hybridMultilevel"/>
    <w:tmpl w:val="4AB6949C"/>
    <w:lvl w:ilvl="0" w:tplc="A3521BEA">
      <w:numFmt w:val="bullet"/>
      <w:lvlText w:val="•"/>
      <w:lvlJc w:val="left"/>
      <w:pPr>
        <w:ind w:left="1416" w:hanging="708"/>
      </w:pPr>
      <w:rPr>
        <w:rFonts w:ascii="Arial" w:eastAsiaTheme="minorHAnsi"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3A144F69"/>
    <w:multiLevelType w:val="hybridMultilevel"/>
    <w:tmpl w:val="8DA8CF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8A1B23"/>
    <w:multiLevelType w:val="hybridMultilevel"/>
    <w:tmpl w:val="83328C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2EF03EF"/>
    <w:multiLevelType w:val="hybridMultilevel"/>
    <w:tmpl w:val="095ECCC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44971689"/>
    <w:multiLevelType w:val="hybridMultilevel"/>
    <w:tmpl w:val="8AEE43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61F54F6"/>
    <w:multiLevelType w:val="hybridMultilevel"/>
    <w:tmpl w:val="447CB2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B710107"/>
    <w:multiLevelType w:val="hybridMultilevel"/>
    <w:tmpl w:val="182002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BA95884"/>
    <w:multiLevelType w:val="hybridMultilevel"/>
    <w:tmpl w:val="EF063C72"/>
    <w:lvl w:ilvl="0" w:tplc="A3521BEA">
      <w:numFmt w:val="bullet"/>
      <w:lvlText w:val="•"/>
      <w:lvlJc w:val="left"/>
      <w:pPr>
        <w:ind w:left="708" w:hanging="708"/>
      </w:pPr>
      <w:rPr>
        <w:rFonts w:ascii="Arial" w:eastAsiaTheme="minorHAnsi" w:hAnsi="Arial" w:cs="Arial" w:hint="default"/>
      </w:rPr>
    </w:lvl>
    <w:lvl w:ilvl="1" w:tplc="2C0A0003" w:tentative="1">
      <w:start w:val="1"/>
      <w:numFmt w:val="bullet"/>
      <w:lvlText w:val="o"/>
      <w:lvlJc w:val="left"/>
      <w:pPr>
        <w:ind w:left="732" w:hanging="360"/>
      </w:pPr>
      <w:rPr>
        <w:rFonts w:ascii="Courier New" w:hAnsi="Courier New" w:cs="Courier New" w:hint="default"/>
      </w:rPr>
    </w:lvl>
    <w:lvl w:ilvl="2" w:tplc="2C0A0005" w:tentative="1">
      <w:start w:val="1"/>
      <w:numFmt w:val="bullet"/>
      <w:lvlText w:val=""/>
      <w:lvlJc w:val="left"/>
      <w:pPr>
        <w:ind w:left="1452" w:hanging="360"/>
      </w:pPr>
      <w:rPr>
        <w:rFonts w:ascii="Wingdings" w:hAnsi="Wingdings" w:hint="default"/>
      </w:rPr>
    </w:lvl>
    <w:lvl w:ilvl="3" w:tplc="2C0A0001" w:tentative="1">
      <w:start w:val="1"/>
      <w:numFmt w:val="bullet"/>
      <w:lvlText w:val=""/>
      <w:lvlJc w:val="left"/>
      <w:pPr>
        <w:ind w:left="2172" w:hanging="360"/>
      </w:pPr>
      <w:rPr>
        <w:rFonts w:ascii="Symbol" w:hAnsi="Symbol" w:hint="default"/>
      </w:rPr>
    </w:lvl>
    <w:lvl w:ilvl="4" w:tplc="2C0A0003" w:tentative="1">
      <w:start w:val="1"/>
      <w:numFmt w:val="bullet"/>
      <w:lvlText w:val="o"/>
      <w:lvlJc w:val="left"/>
      <w:pPr>
        <w:ind w:left="2892" w:hanging="360"/>
      </w:pPr>
      <w:rPr>
        <w:rFonts w:ascii="Courier New" w:hAnsi="Courier New" w:cs="Courier New" w:hint="default"/>
      </w:rPr>
    </w:lvl>
    <w:lvl w:ilvl="5" w:tplc="2C0A0005" w:tentative="1">
      <w:start w:val="1"/>
      <w:numFmt w:val="bullet"/>
      <w:lvlText w:val=""/>
      <w:lvlJc w:val="left"/>
      <w:pPr>
        <w:ind w:left="3612" w:hanging="360"/>
      </w:pPr>
      <w:rPr>
        <w:rFonts w:ascii="Wingdings" w:hAnsi="Wingdings" w:hint="default"/>
      </w:rPr>
    </w:lvl>
    <w:lvl w:ilvl="6" w:tplc="2C0A0001" w:tentative="1">
      <w:start w:val="1"/>
      <w:numFmt w:val="bullet"/>
      <w:lvlText w:val=""/>
      <w:lvlJc w:val="left"/>
      <w:pPr>
        <w:ind w:left="4332" w:hanging="360"/>
      </w:pPr>
      <w:rPr>
        <w:rFonts w:ascii="Symbol" w:hAnsi="Symbol" w:hint="default"/>
      </w:rPr>
    </w:lvl>
    <w:lvl w:ilvl="7" w:tplc="2C0A0003" w:tentative="1">
      <w:start w:val="1"/>
      <w:numFmt w:val="bullet"/>
      <w:lvlText w:val="o"/>
      <w:lvlJc w:val="left"/>
      <w:pPr>
        <w:ind w:left="5052" w:hanging="360"/>
      </w:pPr>
      <w:rPr>
        <w:rFonts w:ascii="Courier New" w:hAnsi="Courier New" w:cs="Courier New" w:hint="default"/>
      </w:rPr>
    </w:lvl>
    <w:lvl w:ilvl="8" w:tplc="2C0A0005" w:tentative="1">
      <w:start w:val="1"/>
      <w:numFmt w:val="bullet"/>
      <w:lvlText w:val=""/>
      <w:lvlJc w:val="left"/>
      <w:pPr>
        <w:ind w:left="5772" w:hanging="360"/>
      </w:pPr>
      <w:rPr>
        <w:rFonts w:ascii="Wingdings" w:hAnsi="Wingdings" w:hint="default"/>
      </w:rPr>
    </w:lvl>
  </w:abstractNum>
  <w:abstractNum w:abstractNumId="11" w15:restartNumberingAfterBreak="0">
    <w:nsid w:val="59C34F8F"/>
    <w:multiLevelType w:val="hybridMultilevel"/>
    <w:tmpl w:val="DA3CD1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5"/>
  </w:num>
  <w:num w:numId="5">
    <w:abstractNumId w:val="7"/>
  </w:num>
  <w:num w:numId="6">
    <w:abstractNumId w:val="0"/>
  </w:num>
  <w:num w:numId="7">
    <w:abstractNumId w:val="2"/>
  </w:num>
  <w:num w:numId="8">
    <w:abstractNumId w:val="4"/>
  </w:num>
  <w:num w:numId="9">
    <w:abstractNumId w:val="6"/>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ED"/>
    <w:rsid w:val="00005E8C"/>
    <w:rsid w:val="000A737C"/>
    <w:rsid w:val="000B22AD"/>
    <w:rsid w:val="000F5DE2"/>
    <w:rsid w:val="00176BC5"/>
    <w:rsid w:val="002349F3"/>
    <w:rsid w:val="002C50CD"/>
    <w:rsid w:val="00347242"/>
    <w:rsid w:val="003557A0"/>
    <w:rsid w:val="003D3620"/>
    <w:rsid w:val="003E2EED"/>
    <w:rsid w:val="00443B6D"/>
    <w:rsid w:val="00454A06"/>
    <w:rsid w:val="00471F1B"/>
    <w:rsid w:val="004750D7"/>
    <w:rsid w:val="004C2741"/>
    <w:rsid w:val="004D2F8C"/>
    <w:rsid w:val="0055267A"/>
    <w:rsid w:val="00560899"/>
    <w:rsid w:val="0056268C"/>
    <w:rsid w:val="00580252"/>
    <w:rsid w:val="005F431C"/>
    <w:rsid w:val="0065546B"/>
    <w:rsid w:val="0068095E"/>
    <w:rsid w:val="006D2F8C"/>
    <w:rsid w:val="006D7D20"/>
    <w:rsid w:val="00730783"/>
    <w:rsid w:val="0076727D"/>
    <w:rsid w:val="008443CB"/>
    <w:rsid w:val="00850F73"/>
    <w:rsid w:val="008A06ED"/>
    <w:rsid w:val="008A725E"/>
    <w:rsid w:val="008D037F"/>
    <w:rsid w:val="008F7EA9"/>
    <w:rsid w:val="00976253"/>
    <w:rsid w:val="00982CAF"/>
    <w:rsid w:val="00997399"/>
    <w:rsid w:val="009B01BB"/>
    <w:rsid w:val="009B2E51"/>
    <w:rsid w:val="009B544D"/>
    <w:rsid w:val="00A0782A"/>
    <w:rsid w:val="00A356BA"/>
    <w:rsid w:val="00A4658A"/>
    <w:rsid w:val="00A66B4B"/>
    <w:rsid w:val="00AB3178"/>
    <w:rsid w:val="00B03228"/>
    <w:rsid w:val="00B225EE"/>
    <w:rsid w:val="00B76A73"/>
    <w:rsid w:val="00B86F0E"/>
    <w:rsid w:val="00B92428"/>
    <w:rsid w:val="00BC3172"/>
    <w:rsid w:val="00BD0919"/>
    <w:rsid w:val="00BE7412"/>
    <w:rsid w:val="00C3463F"/>
    <w:rsid w:val="00C865DE"/>
    <w:rsid w:val="00D903CE"/>
    <w:rsid w:val="00DB7E22"/>
    <w:rsid w:val="00E57BF8"/>
    <w:rsid w:val="00E80CCD"/>
    <w:rsid w:val="00EA5D60"/>
    <w:rsid w:val="00EB19CB"/>
    <w:rsid w:val="00F07005"/>
    <w:rsid w:val="00F53850"/>
    <w:rsid w:val="00F911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AAB9"/>
  <w15:chartTrackingRefBased/>
  <w15:docId w15:val="{D644C1D0-5CE5-4D22-BC08-0ABB91A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6ED"/>
    <w:pPr>
      <w:tabs>
        <w:tab w:val="center" w:pos="4419"/>
        <w:tab w:val="right" w:pos="8838"/>
      </w:tabs>
      <w:spacing w:after="0" w:line="240" w:lineRule="auto"/>
    </w:pPr>
    <w:rPr>
      <w:rFonts w:eastAsiaTheme="minorEastAsia"/>
      <w:lang w:eastAsia="es-AR"/>
    </w:rPr>
  </w:style>
  <w:style w:type="character" w:customStyle="1" w:styleId="EncabezadoCar">
    <w:name w:val="Encabezado Car"/>
    <w:basedOn w:val="Fuentedeprrafopredeter"/>
    <w:link w:val="Encabezado"/>
    <w:uiPriority w:val="99"/>
    <w:rsid w:val="008A06ED"/>
    <w:rPr>
      <w:rFonts w:eastAsiaTheme="minorEastAsia"/>
      <w:lang w:eastAsia="es-AR"/>
    </w:rPr>
  </w:style>
  <w:style w:type="paragraph" w:styleId="Piedepgina">
    <w:name w:val="footer"/>
    <w:basedOn w:val="Normal"/>
    <w:link w:val="PiedepginaCar"/>
    <w:uiPriority w:val="99"/>
    <w:unhideWhenUsed/>
    <w:rsid w:val="008A06ED"/>
    <w:pPr>
      <w:tabs>
        <w:tab w:val="center" w:pos="4419"/>
        <w:tab w:val="right" w:pos="8838"/>
      </w:tabs>
      <w:spacing w:after="0" w:line="240" w:lineRule="auto"/>
    </w:pPr>
    <w:rPr>
      <w:rFonts w:eastAsiaTheme="minorEastAsia"/>
      <w:lang w:eastAsia="es-AR"/>
    </w:rPr>
  </w:style>
  <w:style w:type="character" w:customStyle="1" w:styleId="PiedepginaCar">
    <w:name w:val="Pie de página Car"/>
    <w:basedOn w:val="Fuentedeprrafopredeter"/>
    <w:link w:val="Piedepgina"/>
    <w:uiPriority w:val="99"/>
    <w:rsid w:val="008A06ED"/>
    <w:rPr>
      <w:rFonts w:eastAsiaTheme="minorEastAsia"/>
      <w:lang w:eastAsia="es-AR"/>
    </w:rPr>
  </w:style>
  <w:style w:type="paragraph" w:styleId="Prrafodelista">
    <w:name w:val="List Paragraph"/>
    <w:basedOn w:val="Normal"/>
    <w:uiPriority w:val="34"/>
    <w:qFormat/>
    <w:rsid w:val="008A06ED"/>
    <w:pPr>
      <w:spacing w:after="200" w:line="276" w:lineRule="auto"/>
      <w:ind w:left="720"/>
      <w:contextualSpacing/>
    </w:pPr>
    <w:rPr>
      <w:rFonts w:eastAsiaTheme="minorEastAsia"/>
      <w:lang w:eastAsia="es-AR"/>
    </w:rPr>
  </w:style>
  <w:style w:type="table" w:styleId="Tablaconcuadrcula">
    <w:name w:val="Table Grid"/>
    <w:basedOn w:val="Tablanormal"/>
    <w:uiPriority w:val="39"/>
    <w:rsid w:val="008A06ED"/>
    <w:pPr>
      <w:spacing w:after="0" w:line="240" w:lineRule="auto"/>
    </w:pPr>
    <w:rPr>
      <w:rFonts w:eastAsiaTheme="minorEastAsia"/>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06ED"/>
    <w:rPr>
      <w:color w:val="0563C1" w:themeColor="hyperlink"/>
      <w:u w:val="single"/>
    </w:rPr>
  </w:style>
  <w:style w:type="character" w:styleId="Refdecomentario">
    <w:name w:val="annotation reference"/>
    <w:basedOn w:val="Fuentedeprrafopredeter"/>
    <w:uiPriority w:val="99"/>
    <w:semiHidden/>
    <w:unhideWhenUsed/>
    <w:rsid w:val="008A06ED"/>
    <w:rPr>
      <w:sz w:val="16"/>
      <w:szCs w:val="16"/>
    </w:rPr>
  </w:style>
  <w:style w:type="paragraph" w:styleId="Textocomentario">
    <w:name w:val="annotation text"/>
    <w:basedOn w:val="Normal"/>
    <w:link w:val="TextocomentarioCar"/>
    <w:uiPriority w:val="99"/>
    <w:semiHidden/>
    <w:unhideWhenUsed/>
    <w:rsid w:val="008A06ED"/>
    <w:pPr>
      <w:spacing w:after="200" w:line="240" w:lineRule="auto"/>
    </w:pPr>
    <w:rPr>
      <w:rFonts w:eastAsiaTheme="minorEastAsia"/>
      <w:sz w:val="20"/>
      <w:szCs w:val="20"/>
      <w:lang w:eastAsia="es-AR"/>
    </w:rPr>
  </w:style>
  <w:style w:type="character" w:customStyle="1" w:styleId="TextocomentarioCar">
    <w:name w:val="Texto comentario Car"/>
    <w:basedOn w:val="Fuentedeprrafopredeter"/>
    <w:link w:val="Textocomentario"/>
    <w:uiPriority w:val="99"/>
    <w:semiHidden/>
    <w:rsid w:val="008A06ED"/>
    <w:rPr>
      <w:rFonts w:eastAsiaTheme="minorEastAsia"/>
      <w:sz w:val="20"/>
      <w:szCs w:val="20"/>
      <w:lang w:eastAsia="es-AR"/>
    </w:rPr>
  </w:style>
  <w:style w:type="paragraph" w:styleId="Textonotapie">
    <w:name w:val="footnote text"/>
    <w:basedOn w:val="Normal"/>
    <w:link w:val="TextonotapieCar"/>
    <w:uiPriority w:val="99"/>
    <w:semiHidden/>
    <w:unhideWhenUsed/>
    <w:rsid w:val="008A06ED"/>
    <w:pPr>
      <w:spacing w:after="0" w:line="240" w:lineRule="auto"/>
    </w:pPr>
    <w:rPr>
      <w:rFonts w:eastAsiaTheme="minorEastAsia"/>
      <w:sz w:val="20"/>
      <w:szCs w:val="20"/>
      <w:lang w:eastAsia="es-AR"/>
    </w:rPr>
  </w:style>
  <w:style w:type="character" w:customStyle="1" w:styleId="TextonotapieCar">
    <w:name w:val="Texto nota pie Car"/>
    <w:basedOn w:val="Fuentedeprrafopredeter"/>
    <w:link w:val="Textonotapie"/>
    <w:uiPriority w:val="99"/>
    <w:semiHidden/>
    <w:rsid w:val="008A06ED"/>
    <w:rPr>
      <w:rFonts w:eastAsiaTheme="minorEastAsia"/>
      <w:sz w:val="20"/>
      <w:szCs w:val="20"/>
      <w:lang w:eastAsia="es-AR"/>
    </w:rPr>
  </w:style>
  <w:style w:type="character" w:styleId="Refdenotaalpie">
    <w:name w:val="footnote reference"/>
    <w:basedOn w:val="Fuentedeprrafopredeter"/>
    <w:uiPriority w:val="99"/>
    <w:semiHidden/>
    <w:unhideWhenUsed/>
    <w:rsid w:val="008A06ED"/>
    <w:rPr>
      <w:vertAlign w:val="superscript"/>
    </w:rPr>
  </w:style>
  <w:style w:type="paragraph" w:styleId="Textodeglobo">
    <w:name w:val="Balloon Text"/>
    <w:basedOn w:val="Normal"/>
    <w:link w:val="TextodegloboCar"/>
    <w:uiPriority w:val="99"/>
    <w:semiHidden/>
    <w:unhideWhenUsed/>
    <w:rsid w:val="008A06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6ED"/>
    <w:rPr>
      <w:rFonts w:ascii="Segoe UI" w:hAnsi="Segoe UI" w:cs="Segoe UI"/>
      <w:sz w:val="18"/>
      <w:szCs w:val="18"/>
    </w:rPr>
  </w:style>
  <w:style w:type="paragraph" w:customStyle="1" w:styleId="Default">
    <w:name w:val="Default"/>
    <w:rsid w:val="00B76A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60ED-3A8A-465F-9FE7-148B4B94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2337</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Martinez</dc:creator>
  <cp:keywords/>
  <dc:description/>
  <cp:lastModifiedBy>Victor Martinez</cp:lastModifiedBy>
  <cp:revision>15</cp:revision>
  <dcterms:created xsi:type="dcterms:W3CDTF">2020-02-16T14:04:00Z</dcterms:created>
  <dcterms:modified xsi:type="dcterms:W3CDTF">2020-02-24T12:53:00Z</dcterms:modified>
</cp:coreProperties>
</file>